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D3EE" w14:textId="77777777" w:rsidR="00635080" w:rsidRPr="00972C24" w:rsidRDefault="00496109" w:rsidP="00023F09">
      <w:pPr>
        <w:rPr>
          <w:rFonts w:ascii="Palatino Linotype" w:hAnsi="Palatino Linotype"/>
          <w:b/>
          <w:sz w:val="24"/>
          <w:szCs w:val="24"/>
          <w:lang w:val="en-CA"/>
        </w:rPr>
      </w:pPr>
      <w:r w:rsidRPr="00972C24">
        <w:rPr>
          <w:rFonts w:ascii="Palatino Linotype" w:hAnsi="Palatino Linotype"/>
          <w:b/>
          <w:noProof/>
          <w:sz w:val="24"/>
          <w:szCs w:val="24"/>
        </w:rPr>
        <w:drawing>
          <wp:anchor distT="0" distB="0" distL="114300" distR="114300" simplePos="0" relativeHeight="251659264" behindDoc="0" locked="0" layoutInCell="1" allowOverlap="1" wp14:anchorId="011773AB" wp14:editId="7BBD1AE5">
            <wp:simplePos x="0" y="0"/>
            <wp:positionH relativeFrom="margin">
              <wp:align>center</wp:align>
            </wp:positionH>
            <wp:positionV relativeFrom="paragraph">
              <wp:posOffset>-11339</wp:posOffset>
            </wp:positionV>
            <wp:extent cx="1946910" cy="1463040"/>
            <wp:effectExtent l="0" t="0" r="0" b="3810"/>
            <wp:wrapNone/>
            <wp:docPr id="2" name="Picture 0" descr="CMH_LogoStack_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H_LogoStack_Grayscale.jpg"/>
                    <pic:cNvPicPr/>
                  </pic:nvPicPr>
                  <pic:blipFill>
                    <a:blip r:embed="rId8" cstate="print"/>
                    <a:stretch>
                      <a:fillRect/>
                    </a:stretch>
                  </pic:blipFill>
                  <pic:spPr>
                    <a:xfrm>
                      <a:off x="0" y="0"/>
                      <a:ext cx="1946910" cy="1463040"/>
                    </a:xfrm>
                    <a:prstGeom prst="rect">
                      <a:avLst/>
                    </a:prstGeom>
                  </pic:spPr>
                </pic:pic>
              </a:graphicData>
            </a:graphic>
          </wp:anchor>
        </w:drawing>
      </w:r>
      <w:r w:rsidR="00635080" w:rsidRPr="00972C24">
        <w:rPr>
          <w:rFonts w:ascii="Palatino Linotype" w:hAnsi="Palatino Linotype"/>
          <w:b/>
          <w:sz w:val="24"/>
          <w:szCs w:val="24"/>
          <w:lang w:val="en-CA"/>
        </w:rPr>
        <w:tab/>
      </w:r>
      <w:r w:rsidR="00635080" w:rsidRPr="00972C24">
        <w:rPr>
          <w:rFonts w:ascii="Palatino Linotype" w:hAnsi="Palatino Linotype"/>
          <w:b/>
          <w:sz w:val="24"/>
          <w:szCs w:val="24"/>
          <w:lang w:val="en-CA"/>
        </w:rPr>
        <w:tab/>
      </w:r>
      <w:r w:rsidR="00635080" w:rsidRPr="00972C24">
        <w:rPr>
          <w:rFonts w:ascii="Palatino Linotype" w:hAnsi="Palatino Linotype"/>
          <w:b/>
          <w:sz w:val="24"/>
          <w:szCs w:val="24"/>
          <w:lang w:val="en-CA"/>
        </w:rPr>
        <w:tab/>
      </w:r>
      <w:r w:rsidR="00635080" w:rsidRPr="00972C24">
        <w:rPr>
          <w:rFonts w:ascii="Palatino Linotype" w:hAnsi="Palatino Linotype"/>
          <w:b/>
          <w:sz w:val="24"/>
          <w:szCs w:val="24"/>
          <w:lang w:val="en-CA"/>
        </w:rPr>
        <w:tab/>
      </w:r>
    </w:p>
    <w:p w14:paraId="7DB72F91" w14:textId="77777777" w:rsidR="00635080" w:rsidRPr="00972C24" w:rsidRDefault="00635080" w:rsidP="00635080">
      <w:pPr>
        <w:tabs>
          <w:tab w:val="left" w:pos="757"/>
          <w:tab w:val="center" w:pos="1606"/>
        </w:tabs>
        <w:ind w:left="90" w:hanging="90"/>
        <w:rPr>
          <w:rFonts w:ascii="Palatino Linotype" w:hAnsi="Palatino Linotype"/>
          <w:b/>
          <w:sz w:val="24"/>
          <w:szCs w:val="24"/>
          <w:lang w:val="en-CA"/>
        </w:rPr>
      </w:pPr>
      <w:r w:rsidRPr="00972C24">
        <w:rPr>
          <w:rFonts w:ascii="Palatino Linotype" w:hAnsi="Palatino Linotype"/>
          <w:b/>
          <w:sz w:val="24"/>
          <w:szCs w:val="24"/>
          <w:lang w:val="en-CA"/>
        </w:rPr>
        <w:tab/>
      </w:r>
      <w:r w:rsidRPr="00972C24">
        <w:rPr>
          <w:rFonts w:ascii="Palatino Linotype" w:hAnsi="Palatino Linotype"/>
          <w:b/>
          <w:sz w:val="24"/>
          <w:szCs w:val="24"/>
          <w:lang w:val="en-CA"/>
        </w:rPr>
        <w:tab/>
        <w:t xml:space="preserve"> </w:t>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p>
    <w:p w14:paraId="77A8D345" w14:textId="77777777" w:rsidR="00635080" w:rsidRPr="00972C24" w:rsidRDefault="00635080" w:rsidP="00635080">
      <w:pPr>
        <w:jc w:val="center"/>
        <w:rPr>
          <w:rFonts w:ascii="Palatino Linotype" w:hAnsi="Palatino Linotype"/>
          <w:b/>
          <w:sz w:val="24"/>
          <w:szCs w:val="24"/>
          <w:u w:val="single"/>
        </w:rPr>
      </w:pPr>
      <w:r w:rsidRPr="00972C24">
        <w:rPr>
          <w:rFonts w:ascii="Palatino Linotype" w:hAnsi="Palatino Linotype"/>
          <w:b/>
          <w:sz w:val="24"/>
          <w:szCs w:val="24"/>
          <w:u w:val="single"/>
        </w:rPr>
        <w:t xml:space="preserve">  </w:t>
      </w:r>
    </w:p>
    <w:p w14:paraId="22BDF92D" w14:textId="77777777" w:rsidR="00635080" w:rsidRPr="00972C24" w:rsidRDefault="00635080" w:rsidP="006350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r w:rsidRPr="00972C24">
        <w:rPr>
          <w:rFonts w:ascii="Palatino Linotype" w:hAnsi="Palatino Linotype"/>
          <w:b/>
          <w:sz w:val="24"/>
          <w:szCs w:val="24"/>
        </w:rPr>
        <w:t xml:space="preserve">                                   </w:t>
      </w:r>
    </w:p>
    <w:p w14:paraId="6D0CF79B" w14:textId="77777777" w:rsidR="00635080" w:rsidRPr="00972C24" w:rsidRDefault="00635080" w:rsidP="006350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r w:rsidRPr="00972C24">
        <w:rPr>
          <w:rFonts w:ascii="Palatino Linotype" w:hAnsi="Palatino Linotype"/>
          <w:b/>
          <w:sz w:val="24"/>
          <w:szCs w:val="24"/>
        </w:rPr>
        <w:t xml:space="preserve"> </w:t>
      </w:r>
    </w:p>
    <w:p w14:paraId="2583E15B" w14:textId="77777777" w:rsidR="00635080" w:rsidRPr="00972C24" w:rsidRDefault="00635080" w:rsidP="00635080">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p>
    <w:p w14:paraId="4F693733" w14:textId="047E523D" w:rsidR="00635080" w:rsidRDefault="00635080" w:rsidP="008C2D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p>
    <w:p w14:paraId="7D25A29B" w14:textId="27DC1A35" w:rsidR="004128EB" w:rsidRDefault="004128EB" w:rsidP="008C2D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p>
    <w:p w14:paraId="3F99DEB0" w14:textId="77777777" w:rsidR="004128EB" w:rsidRPr="00EA236D" w:rsidRDefault="004128EB" w:rsidP="004128EB">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sidRPr="00EA236D">
        <w:rPr>
          <w:rFonts w:ascii="Palatino Linotype" w:hAnsi="Palatino Linotype"/>
          <w:b/>
          <w:sz w:val="24"/>
          <w:szCs w:val="24"/>
        </w:rPr>
        <w:t>BOARD OF DIRECTORS</w:t>
      </w:r>
    </w:p>
    <w:p w14:paraId="0D00D7C3" w14:textId="77777777" w:rsidR="004128EB" w:rsidRPr="00EA236D" w:rsidRDefault="004128EB" w:rsidP="004128EB">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sidRPr="00EA236D">
        <w:rPr>
          <w:rFonts w:ascii="Palatino Linotype" w:hAnsi="Palatino Linotype"/>
          <w:b/>
          <w:sz w:val="24"/>
          <w:szCs w:val="24"/>
        </w:rPr>
        <w:t>HYBRID MEETING</w:t>
      </w:r>
    </w:p>
    <w:p w14:paraId="746214CD" w14:textId="0F6CEF2F" w:rsidR="004128EB" w:rsidRDefault="004128EB" w:rsidP="004128EB">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sidRPr="00EA236D">
        <w:rPr>
          <w:rFonts w:ascii="Palatino Linotype" w:hAnsi="Palatino Linotype"/>
          <w:b/>
          <w:sz w:val="24"/>
          <w:szCs w:val="24"/>
        </w:rPr>
        <w:t>MINUTES</w:t>
      </w:r>
    </w:p>
    <w:p w14:paraId="4C82D3B0" w14:textId="38B7B4A4" w:rsidR="007E4FAE" w:rsidRPr="00EA236D" w:rsidRDefault="00C20EC0" w:rsidP="007E4FAE">
      <w:pPr>
        <w:jc w:val="center"/>
        <w:rPr>
          <w:rFonts w:ascii="Palatino Linotype" w:hAnsi="Palatino Linotype"/>
          <w:b/>
          <w:sz w:val="24"/>
          <w:szCs w:val="24"/>
        </w:rPr>
      </w:pPr>
      <w:r>
        <w:rPr>
          <w:rFonts w:ascii="Palatino Linotype" w:hAnsi="Palatino Linotype"/>
          <w:b/>
          <w:sz w:val="24"/>
          <w:szCs w:val="24"/>
        </w:rPr>
        <w:t xml:space="preserve">Thursday, </w:t>
      </w:r>
      <w:r w:rsidR="004E7D52">
        <w:rPr>
          <w:rFonts w:ascii="Palatino Linotype" w:hAnsi="Palatino Linotype"/>
          <w:b/>
          <w:sz w:val="24"/>
          <w:szCs w:val="24"/>
        </w:rPr>
        <w:t xml:space="preserve">March </w:t>
      </w:r>
      <w:r w:rsidR="00712984">
        <w:rPr>
          <w:rFonts w:ascii="Palatino Linotype" w:hAnsi="Palatino Linotype"/>
          <w:b/>
          <w:sz w:val="24"/>
          <w:szCs w:val="24"/>
        </w:rPr>
        <w:t>19</w:t>
      </w:r>
      <w:r w:rsidR="007E4FAE" w:rsidRPr="00EA236D">
        <w:rPr>
          <w:rFonts w:ascii="Palatino Linotype" w:hAnsi="Palatino Linotype"/>
          <w:b/>
          <w:sz w:val="24"/>
          <w:szCs w:val="24"/>
        </w:rPr>
        <w:t>, 202</w:t>
      </w:r>
      <w:r w:rsidR="004D54DD">
        <w:rPr>
          <w:rFonts w:ascii="Palatino Linotype" w:hAnsi="Palatino Linotype"/>
          <w:b/>
          <w:sz w:val="24"/>
          <w:szCs w:val="24"/>
        </w:rPr>
        <w:t>6</w:t>
      </w:r>
    </w:p>
    <w:p w14:paraId="7928A7D8" w14:textId="44889B2D" w:rsidR="004128EB" w:rsidRPr="00EA236D" w:rsidRDefault="007E4FAE" w:rsidP="00C61006">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5:30</w:t>
      </w:r>
      <w:r w:rsidR="00C05EBA">
        <w:rPr>
          <w:rFonts w:ascii="Palatino Linotype" w:hAnsi="Palatino Linotype"/>
          <w:b/>
          <w:sz w:val="24"/>
          <w:szCs w:val="24"/>
        </w:rPr>
        <w:t xml:space="preserve"> pm</w:t>
      </w:r>
    </w:p>
    <w:p w14:paraId="68152CDB" w14:textId="2DA627AD" w:rsidR="00B706D1" w:rsidRDefault="00B706D1" w:rsidP="00B706D1">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CMHA-CEI</w:t>
      </w:r>
    </w:p>
    <w:p w14:paraId="5A4CE1BA" w14:textId="01223332" w:rsidR="00B706D1" w:rsidRDefault="004D54DD" w:rsidP="00B706D1">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812 E. Jolly Road, G11-C</w:t>
      </w:r>
    </w:p>
    <w:p w14:paraId="05F7B309" w14:textId="22E02AA1" w:rsidR="00B706D1" w:rsidRPr="00EA236D" w:rsidRDefault="00B706D1" w:rsidP="00B706D1">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Lansing, MI  4891</w:t>
      </w:r>
      <w:r w:rsidR="004D54DD">
        <w:rPr>
          <w:rFonts w:ascii="Palatino Linotype" w:hAnsi="Palatino Linotype"/>
          <w:b/>
          <w:sz w:val="24"/>
          <w:szCs w:val="24"/>
        </w:rPr>
        <w:t>0</w:t>
      </w:r>
    </w:p>
    <w:p w14:paraId="113B960B" w14:textId="516166FC" w:rsidR="00635080" w:rsidRPr="00EA236D" w:rsidRDefault="00635080" w:rsidP="00B96AF6">
      <w:pPr>
        <w:rPr>
          <w:rFonts w:ascii="Palatino Linotype" w:hAnsi="Palatino Linotype"/>
          <w:b/>
          <w:sz w:val="24"/>
          <w:szCs w:val="24"/>
        </w:rPr>
      </w:pPr>
    </w:p>
    <w:p w14:paraId="32AD8ED1" w14:textId="6ACF1B65" w:rsidR="00923C6D" w:rsidRDefault="007F7C7C" w:rsidP="00F455C7">
      <w:pPr>
        <w:jc w:val="both"/>
        <w:rPr>
          <w:rFonts w:ascii="Palatino Linotype" w:hAnsi="Palatino Linotype" w:cs="Arial"/>
          <w:b/>
          <w:sz w:val="24"/>
          <w:szCs w:val="24"/>
        </w:rPr>
      </w:pPr>
      <w:r w:rsidRPr="00EA236D">
        <w:rPr>
          <w:rFonts w:ascii="Palatino Linotype" w:hAnsi="Palatino Linotype" w:cs="Arial"/>
          <w:b/>
          <w:sz w:val="24"/>
          <w:szCs w:val="24"/>
          <w:u w:val="single"/>
        </w:rPr>
        <w:t>Staff Present</w:t>
      </w:r>
      <w:r w:rsidR="00A11424" w:rsidRPr="00EA236D">
        <w:rPr>
          <w:rFonts w:ascii="Palatino Linotype" w:hAnsi="Palatino Linotype" w:cs="Arial"/>
          <w:b/>
          <w:sz w:val="24"/>
          <w:szCs w:val="24"/>
          <w:u w:val="single"/>
        </w:rPr>
        <w:t xml:space="preserve"> </w:t>
      </w:r>
      <w:r w:rsidR="003E0746" w:rsidRPr="00EA236D">
        <w:rPr>
          <w:rFonts w:ascii="Palatino Linotype" w:hAnsi="Palatino Linotype" w:cs="Arial"/>
          <w:b/>
          <w:sz w:val="24"/>
          <w:szCs w:val="24"/>
          <w:u w:val="single"/>
        </w:rPr>
        <w:t>(</w:t>
      </w:r>
      <w:r w:rsidR="00A11424" w:rsidRPr="00EA236D">
        <w:rPr>
          <w:rFonts w:ascii="Palatino Linotype" w:hAnsi="Palatino Linotype" w:cs="Arial"/>
          <w:b/>
          <w:sz w:val="24"/>
          <w:szCs w:val="24"/>
          <w:u w:val="single"/>
        </w:rPr>
        <w:t>Via Zoom</w:t>
      </w:r>
      <w:r w:rsidR="003E0746" w:rsidRPr="00EA236D">
        <w:rPr>
          <w:rFonts w:ascii="Palatino Linotype" w:hAnsi="Palatino Linotype" w:cs="Arial"/>
          <w:b/>
          <w:sz w:val="24"/>
          <w:szCs w:val="24"/>
          <w:u w:val="single"/>
        </w:rPr>
        <w:t>)</w:t>
      </w:r>
      <w:r w:rsidRPr="00EA236D">
        <w:rPr>
          <w:rFonts w:ascii="Palatino Linotype" w:hAnsi="Palatino Linotype" w:cs="Arial"/>
          <w:b/>
          <w:sz w:val="24"/>
          <w:szCs w:val="24"/>
        </w:rPr>
        <w:t xml:space="preserve"> </w:t>
      </w:r>
    </w:p>
    <w:p w14:paraId="34F2899E" w14:textId="639E11C3" w:rsidR="00724A9D" w:rsidRPr="00EA236D" w:rsidRDefault="004E7D52" w:rsidP="00724A9D">
      <w:pPr>
        <w:jc w:val="both"/>
        <w:rPr>
          <w:rFonts w:ascii="Palatino Linotype" w:hAnsi="Palatino Linotype" w:cs="Arial"/>
          <w:b/>
          <w:sz w:val="24"/>
          <w:szCs w:val="24"/>
        </w:rPr>
      </w:pPr>
      <w:r>
        <w:rPr>
          <w:rFonts w:ascii="Palatino Linotype" w:hAnsi="Palatino Linotype" w:cs="Arial"/>
          <w:b/>
          <w:sz w:val="24"/>
          <w:szCs w:val="24"/>
        </w:rPr>
        <w:t>Jana Baylis, Shana Badgley, KC Brown, Brandon Dotson, Faith Halick, Drew Kersjses, Elise Magen, Sue Panetta, John Peiffer, Gwenda Summers</w:t>
      </w:r>
    </w:p>
    <w:p w14:paraId="0A6B3545" w14:textId="77777777" w:rsidR="004D54DD" w:rsidRPr="00EA236D" w:rsidRDefault="004D54DD" w:rsidP="00F455C7">
      <w:pPr>
        <w:jc w:val="both"/>
        <w:rPr>
          <w:rFonts w:ascii="Palatino Linotype" w:hAnsi="Palatino Linotype" w:cs="Arial"/>
          <w:b/>
          <w:sz w:val="24"/>
          <w:szCs w:val="24"/>
        </w:rPr>
      </w:pPr>
    </w:p>
    <w:p w14:paraId="41A71B49" w14:textId="731B991A" w:rsidR="004D54DD" w:rsidRPr="00EA236D" w:rsidRDefault="004D54DD" w:rsidP="004D54DD">
      <w:pPr>
        <w:jc w:val="both"/>
        <w:rPr>
          <w:rFonts w:ascii="Palatino Linotype" w:hAnsi="Palatino Linotype" w:cs="Arial"/>
          <w:b/>
          <w:sz w:val="24"/>
          <w:szCs w:val="24"/>
        </w:rPr>
      </w:pPr>
      <w:r>
        <w:rPr>
          <w:rFonts w:ascii="Palatino Linotype" w:hAnsi="Palatino Linotype" w:cs="Arial"/>
          <w:b/>
          <w:sz w:val="24"/>
          <w:szCs w:val="24"/>
          <w:u w:val="single"/>
        </w:rPr>
        <w:t>Excuse</w:t>
      </w:r>
      <w:r w:rsidR="00724A9D">
        <w:rPr>
          <w:rFonts w:ascii="Palatino Linotype" w:hAnsi="Palatino Linotype" w:cs="Arial"/>
          <w:b/>
          <w:sz w:val="24"/>
          <w:szCs w:val="24"/>
          <w:u w:val="single"/>
        </w:rPr>
        <w:t>d</w:t>
      </w:r>
      <w:r w:rsidR="0023267F">
        <w:rPr>
          <w:rFonts w:ascii="Palatino Linotype" w:hAnsi="Palatino Linotype" w:cs="Arial"/>
          <w:b/>
          <w:sz w:val="24"/>
          <w:szCs w:val="24"/>
          <w:u w:val="single"/>
        </w:rPr>
        <w:t>:</w:t>
      </w:r>
    </w:p>
    <w:p w14:paraId="18EB49E5" w14:textId="7FA202C5" w:rsidR="004E3C45" w:rsidRDefault="006D17A3" w:rsidP="00F455C7">
      <w:pPr>
        <w:jc w:val="both"/>
        <w:rPr>
          <w:rFonts w:ascii="Palatino Linotype" w:hAnsi="Palatino Linotype" w:cs="Arial"/>
          <w:b/>
          <w:sz w:val="24"/>
          <w:szCs w:val="24"/>
        </w:rPr>
      </w:pPr>
      <w:r>
        <w:rPr>
          <w:rFonts w:ascii="Palatino Linotype" w:hAnsi="Palatino Linotype" w:cs="Arial"/>
          <w:b/>
          <w:sz w:val="24"/>
          <w:szCs w:val="24"/>
        </w:rPr>
        <w:t>Jennifer Stanley</w:t>
      </w:r>
    </w:p>
    <w:p w14:paraId="685E2B5F" w14:textId="77777777" w:rsidR="00C20EC0" w:rsidRPr="00EA236D" w:rsidRDefault="00C20EC0" w:rsidP="00F455C7">
      <w:pPr>
        <w:jc w:val="both"/>
        <w:rPr>
          <w:rFonts w:ascii="Palatino Linotype" w:hAnsi="Palatino Linotype" w:cs="Arial"/>
          <w:b/>
          <w:sz w:val="24"/>
          <w:szCs w:val="24"/>
        </w:rPr>
      </w:pPr>
    </w:p>
    <w:p w14:paraId="1486D249" w14:textId="5AD2B972" w:rsidR="00FA2731" w:rsidRPr="00EA236D" w:rsidRDefault="00FA2731" w:rsidP="00F455C7">
      <w:pPr>
        <w:jc w:val="both"/>
        <w:rPr>
          <w:rFonts w:ascii="Palatino Linotype" w:hAnsi="Palatino Linotype" w:cs="Arial"/>
          <w:b/>
          <w:sz w:val="24"/>
          <w:szCs w:val="24"/>
          <w:u w:val="single"/>
        </w:rPr>
      </w:pPr>
      <w:r w:rsidRPr="00EA236D">
        <w:rPr>
          <w:rFonts w:ascii="Palatino Linotype" w:hAnsi="Palatino Linotype" w:cs="Arial"/>
          <w:b/>
          <w:sz w:val="24"/>
          <w:szCs w:val="24"/>
          <w:u w:val="single"/>
        </w:rPr>
        <w:t>Staff Present (In-Person)</w:t>
      </w:r>
    </w:p>
    <w:p w14:paraId="2F49B4AB" w14:textId="119F6EC9" w:rsidR="00B97170" w:rsidRDefault="006D17A3" w:rsidP="00F455C7">
      <w:pPr>
        <w:jc w:val="both"/>
        <w:rPr>
          <w:rFonts w:ascii="Palatino Linotype" w:hAnsi="Palatino Linotype" w:cs="Arial"/>
          <w:b/>
          <w:sz w:val="24"/>
          <w:szCs w:val="24"/>
        </w:rPr>
      </w:pPr>
      <w:r>
        <w:rPr>
          <w:rFonts w:ascii="Palatino Linotype" w:hAnsi="Palatino Linotype" w:cs="Arial"/>
          <w:b/>
          <w:sz w:val="24"/>
          <w:szCs w:val="24"/>
        </w:rPr>
        <w:t>Shana Badgley, Aleshia Echols, Sara Lurie, Morgan McKittrick, Leah Tarrent, Gwen Williams</w:t>
      </w:r>
    </w:p>
    <w:p w14:paraId="1A197C77" w14:textId="77777777" w:rsidR="00724A9D" w:rsidRPr="00EA236D" w:rsidRDefault="00724A9D" w:rsidP="00F455C7">
      <w:pPr>
        <w:jc w:val="both"/>
        <w:rPr>
          <w:rFonts w:ascii="Palatino Linotype" w:hAnsi="Palatino Linotype" w:cs="Arial"/>
          <w:b/>
          <w:sz w:val="24"/>
          <w:szCs w:val="24"/>
        </w:rPr>
      </w:pPr>
    </w:p>
    <w:p w14:paraId="0FDBDACC" w14:textId="2447F7A9" w:rsidR="00712984" w:rsidRPr="00712984" w:rsidRDefault="00B84DF9" w:rsidP="00F455C7">
      <w:pPr>
        <w:jc w:val="both"/>
        <w:rPr>
          <w:rFonts w:ascii="Palatino Linotype" w:hAnsi="Palatino Linotype" w:cs="Arial"/>
          <w:b/>
          <w:sz w:val="24"/>
          <w:szCs w:val="24"/>
          <w:u w:val="single"/>
        </w:rPr>
      </w:pPr>
      <w:r w:rsidRPr="00EA236D">
        <w:rPr>
          <w:rFonts w:ascii="Palatino Linotype" w:hAnsi="Palatino Linotype" w:cs="Arial"/>
          <w:b/>
          <w:sz w:val="24"/>
          <w:szCs w:val="24"/>
          <w:u w:val="single"/>
        </w:rPr>
        <w:t>Public Present (In</w:t>
      </w:r>
      <w:r w:rsidR="004D54DD">
        <w:rPr>
          <w:rFonts w:ascii="Palatino Linotype" w:hAnsi="Palatino Linotype" w:cs="Arial"/>
          <w:b/>
          <w:sz w:val="24"/>
          <w:szCs w:val="24"/>
          <w:u w:val="single"/>
        </w:rPr>
        <w:t>-</w:t>
      </w:r>
      <w:r w:rsidR="0023267F">
        <w:rPr>
          <w:rFonts w:ascii="Palatino Linotype" w:hAnsi="Palatino Linotype" w:cs="Arial"/>
          <w:b/>
          <w:sz w:val="24"/>
          <w:szCs w:val="24"/>
          <w:u w:val="single"/>
        </w:rPr>
        <w:t>P</w:t>
      </w:r>
      <w:r w:rsidR="00BB69BD" w:rsidRPr="00EA236D">
        <w:rPr>
          <w:rFonts w:ascii="Palatino Linotype" w:hAnsi="Palatino Linotype" w:cs="Arial"/>
          <w:b/>
          <w:sz w:val="24"/>
          <w:szCs w:val="24"/>
          <w:u w:val="single"/>
        </w:rPr>
        <w:t>erson</w:t>
      </w:r>
      <w:r w:rsidR="004D54DD">
        <w:rPr>
          <w:rFonts w:ascii="Palatino Linotype" w:hAnsi="Palatino Linotype" w:cs="Arial"/>
          <w:b/>
          <w:sz w:val="24"/>
          <w:szCs w:val="24"/>
          <w:u w:val="single"/>
        </w:rPr>
        <w:t>)</w:t>
      </w:r>
    </w:p>
    <w:p w14:paraId="2023759F" w14:textId="524AA80C" w:rsidR="00712984" w:rsidRDefault="00712984" w:rsidP="00F455C7">
      <w:pPr>
        <w:jc w:val="both"/>
        <w:rPr>
          <w:rFonts w:ascii="Palatino Linotype" w:hAnsi="Palatino Linotype" w:cs="Arial"/>
          <w:b/>
          <w:sz w:val="24"/>
          <w:szCs w:val="24"/>
        </w:rPr>
      </w:pPr>
      <w:r>
        <w:rPr>
          <w:rFonts w:ascii="Palatino Linotype" w:hAnsi="Palatino Linotype" w:cs="Arial"/>
          <w:b/>
          <w:sz w:val="24"/>
          <w:szCs w:val="24"/>
        </w:rPr>
        <w:t>Luna Brown (she/her)</w:t>
      </w:r>
      <w:r w:rsidR="006D17A3">
        <w:rPr>
          <w:rFonts w:ascii="Palatino Linotype" w:hAnsi="Palatino Linotype" w:cs="Arial"/>
          <w:b/>
          <w:sz w:val="24"/>
          <w:szCs w:val="24"/>
        </w:rPr>
        <w:t>, CAC Representative</w:t>
      </w:r>
    </w:p>
    <w:p w14:paraId="0F73A1B4" w14:textId="707A5533" w:rsidR="00C20EC0" w:rsidRDefault="00AF13B9" w:rsidP="00F455C7">
      <w:pPr>
        <w:jc w:val="both"/>
        <w:rPr>
          <w:rFonts w:ascii="Palatino Linotype" w:hAnsi="Palatino Linotype" w:cs="Arial"/>
          <w:b/>
          <w:sz w:val="24"/>
          <w:szCs w:val="24"/>
        </w:rPr>
      </w:pPr>
      <w:r>
        <w:rPr>
          <w:rFonts w:ascii="Palatino Linotype" w:hAnsi="Palatino Linotype" w:cs="Arial"/>
          <w:b/>
          <w:sz w:val="24"/>
          <w:szCs w:val="24"/>
        </w:rPr>
        <w:t>Michelle LaLone, CAC Member</w:t>
      </w:r>
    </w:p>
    <w:p w14:paraId="5167B5CB" w14:textId="26E3FBE3" w:rsidR="006D17A3" w:rsidRDefault="006D17A3" w:rsidP="00F455C7">
      <w:pPr>
        <w:jc w:val="both"/>
        <w:rPr>
          <w:rFonts w:ascii="Palatino Linotype" w:hAnsi="Palatino Linotype" w:cs="Arial"/>
          <w:b/>
          <w:sz w:val="24"/>
          <w:szCs w:val="24"/>
        </w:rPr>
      </w:pPr>
      <w:r>
        <w:rPr>
          <w:rFonts w:ascii="Palatino Linotype" w:hAnsi="Palatino Linotype" w:cs="Arial"/>
          <w:b/>
          <w:sz w:val="24"/>
          <w:szCs w:val="24"/>
        </w:rPr>
        <w:t>Faith Halick, CAC Member</w:t>
      </w:r>
    </w:p>
    <w:p w14:paraId="00AD0A9F" w14:textId="77777777" w:rsidR="00A23CC7" w:rsidRPr="00EA236D" w:rsidRDefault="00A23CC7" w:rsidP="00F455C7">
      <w:pPr>
        <w:jc w:val="both"/>
        <w:rPr>
          <w:rFonts w:ascii="Palatino Linotype" w:hAnsi="Palatino Linotype" w:cs="Arial"/>
          <w:b/>
          <w:sz w:val="24"/>
          <w:szCs w:val="24"/>
        </w:rPr>
      </w:pPr>
    </w:p>
    <w:p w14:paraId="20511E75" w14:textId="182C1624" w:rsidR="00724A9D" w:rsidRDefault="00BB69BD" w:rsidP="00F455C7">
      <w:pPr>
        <w:jc w:val="both"/>
        <w:rPr>
          <w:rFonts w:ascii="Palatino Linotype" w:hAnsi="Palatino Linotype" w:cs="Arial"/>
          <w:b/>
          <w:sz w:val="24"/>
          <w:szCs w:val="24"/>
          <w:u w:val="single"/>
        </w:rPr>
      </w:pPr>
      <w:r w:rsidRPr="00EA236D">
        <w:rPr>
          <w:rFonts w:ascii="Palatino Linotype" w:hAnsi="Palatino Linotype" w:cs="Arial"/>
          <w:b/>
          <w:sz w:val="24"/>
          <w:szCs w:val="24"/>
          <w:u w:val="single"/>
        </w:rPr>
        <w:t>Public Present (via Zoom</w:t>
      </w:r>
      <w:r w:rsidR="00B84DF9" w:rsidRPr="00EA236D">
        <w:rPr>
          <w:rFonts w:ascii="Palatino Linotype" w:hAnsi="Palatino Linotype" w:cs="Arial"/>
          <w:b/>
          <w:sz w:val="24"/>
          <w:szCs w:val="24"/>
          <w:u w:val="single"/>
        </w:rPr>
        <w:t>)</w:t>
      </w:r>
    </w:p>
    <w:p w14:paraId="7E9E40E2" w14:textId="2B6BA1AA" w:rsidR="00502F99" w:rsidRDefault="006D17A3" w:rsidP="00F455C7">
      <w:pPr>
        <w:jc w:val="both"/>
        <w:rPr>
          <w:rFonts w:ascii="Palatino Linotype" w:hAnsi="Palatino Linotype" w:cs="Arial"/>
          <w:b/>
          <w:sz w:val="24"/>
          <w:szCs w:val="24"/>
        </w:rPr>
      </w:pPr>
      <w:r>
        <w:rPr>
          <w:rFonts w:ascii="Palatino Linotype" w:hAnsi="Palatino Linotype" w:cs="Arial"/>
          <w:b/>
          <w:sz w:val="24"/>
          <w:szCs w:val="24"/>
        </w:rPr>
        <w:t>None.</w:t>
      </w:r>
    </w:p>
    <w:p w14:paraId="116D1B4F" w14:textId="77777777" w:rsidR="00502F99" w:rsidRPr="00EA236D" w:rsidRDefault="00502F99" w:rsidP="00F455C7">
      <w:pPr>
        <w:jc w:val="both"/>
        <w:rPr>
          <w:rFonts w:ascii="Palatino Linotype" w:hAnsi="Palatino Linotype" w:cs="Arial"/>
          <w:b/>
          <w:sz w:val="24"/>
          <w:szCs w:val="24"/>
        </w:rPr>
      </w:pPr>
    </w:p>
    <w:p w14:paraId="334B5045" w14:textId="2A680808" w:rsidR="007F7C7C" w:rsidRPr="00EA236D" w:rsidRDefault="00E6494F" w:rsidP="00F455C7">
      <w:pPr>
        <w:jc w:val="both"/>
        <w:rPr>
          <w:rFonts w:ascii="Palatino Linotype" w:hAnsi="Palatino Linotype" w:cs="Arial"/>
          <w:b/>
          <w:bCs/>
          <w:sz w:val="24"/>
          <w:szCs w:val="24"/>
          <w:u w:val="single"/>
        </w:rPr>
      </w:pPr>
      <w:r w:rsidRPr="00EA236D">
        <w:rPr>
          <w:rFonts w:ascii="Palatino Linotype" w:hAnsi="Palatino Linotype" w:cs="Arial"/>
          <w:b/>
          <w:bCs/>
          <w:sz w:val="24"/>
          <w:szCs w:val="24"/>
          <w:u w:val="single"/>
        </w:rPr>
        <w:t>Union Representation</w:t>
      </w:r>
    </w:p>
    <w:p w14:paraId="7408DBA4" w14:textId="36209C69" w:rsidR="00E6494F" w:rsidRPr="00EA236D" w:rsidRDefault="00502F99" w:rsidP="00F455C7">
      <w:pPr>
        <w:jc w:val="both"/>
        <w:rPr>
          <w:rFonts w:ascii="Palatino Linotype" w:hAnsi="Palatino Linotype" w:cs="Arial"/>
          <w:b/>
          <w:bCs/>
          <w:sz w:val="24"/>
          <w:szCs w:val="24"/>
        </w:rPr>
      </w:pPr>
      <w:r>
        <w:rPr>
          <w:rFonts w:ascii="Palatino Linotype" w:hAnsi="Palatino Linotype" w:cs="Arial"/>
          <w:b/>
          <w:bCs/>
          <w:sz w:val="24"/>
          <w:szCs w:val="24"/>
        </w:rPr>
        <w:t>None.</w:t>
      </w:r>
    </w:p>
    <w:p w14:paraId="3E334529" w14:textId="60759CD3" w:rsidR="00826912" w:rsidRDefault="00826912" w:rsidP="00F455C7">
      <w:pPr>
        <w:jc w:val="both"/>
        <w:rPr>
          <w:rFonts w:ascii="Palatino Linotype" w:hAnsi="Palatino Linotype" w:cs="Arial"/>
          <w:b/>
          <w:bCs/>
          <w:sz w:val="24"/>
          <w:szCs w:val="24"/>
        </w:rPr>
      </w:pPr>
    </w:p>
    <w:p w14:paraId="08C8C561" w14:textId="77777777" w:rsidR="00FF573A" w:rsidRDefault="00FF573A" w:rsidP="00F455C7">
      <w:pPr>
        <w:jc w:val="both"/>
        <w:rPr>
          <w:rFonts w:ascii="Palatino Linotype" w:hAnsi="Palatino Linotype" w:cs="Arial"/>
          <w:b/>
          <w:bCs/>
          <w:sz w:val="24"/>
          <w:szCs w:val="24"/>
        </w:rPr>
      </w:pPr>
    </w:p>
    <w:p w14:paraId="1A95654F" w14:textId="77777777" w:rsidR="00FF573A" w:rsidRDefault="00FF573A" w:rsidP="00F455C7">
      <w:pPr>
        <w:jc w:val="both"/>
        <w:rPr>
          <w:rFonts w:ascii="Palatino Linotype" w:hAnsi="Palatino Linotype" w:cs="Arial"/>
          <w:b/>
          <w:sz w:val="24"/>
          <w:szCs w:val="24"/>
          <w:u w:val="single"/>
        </w:rPr>
      </w:pPr>
    </w:p>
    <w:p w14:paraId="393FF121" w14:textId="77777777" w:rsidR="00724A9D" w:rsidRDefault="00724A9D" w:rsidP="00F455C7">
      <w:pPr>
        <w:jc w:val="both"/>
        <w:rPr>
          <w:rFonts w:ascii="Palatino Linotype" w:hAnsi="Palatino Linotype" w:cs="Arial"/>
          <w:b/>
          <w:sz w:val="24"/>
          <w:szCs w:val="24"/>
          <w:u w:val="single"/>
        </w:rPr>
      </w:pPr>
    </w:p>
    <w:p w14:paraId="73809ADD" w14:textId="7550F77C" w:rsidR="007F7C7C" w:rsidRPr="00EA236D" w:rsidRDefault="007F7C7C" w:rsidP="00F455C7">
      <w:pPr>
        <w:jc w:val="both"/>
        <w:rPr>
          <w:rFonts w:ascii="Palatino Linotype" w:hAnsi="Palatino Linotype" w:cs="Arial"/>
          <w:b/>
          <w:sz w:val="24"/>
          <w:szCs w:val="24"/>
        </w:rPr>
      </w:pPr>
      <w:r w:rsidRPr="00EA236D">
        <w:rPr>
          <w:rFonts w:ascii="Palatino Linotype" w:hAnsi="Palatino Linotype" w:cs="Arial"/>
          <w:b/>
          <w:sz w:val="24"/>
          <w:szCs w:val="24"/>
          <w:u w:val="single"/>
        </w:rPr>
        <w:t>Call to Order</w:t>
      </w:r>
      <w:r w:rsidR="00B278F5" w:rsidRPr="00EA236D">
        <w:rPr>
          <w:rFonts w:ascii="Palatino Linotype" w:hAnsi="Palatino Linotype" w:cs="Arial"/>
          <w:b/>
          <w:sz w:val="24"/>
          <w:szCs w:val="24"/>
        </w:rPr>
        <w:t>:</w:t>
      </w:r>
    </w:p>
    <w:p w14:paraId="5D479AD0" w14:textId="5F725FC8" w:rsidR="008A14F3" w:rsidRDefault="007F7C7C" w:rsidP="00826912">
      <w:pPr>
        <w:jc w:val="both"/>
        <w:rPr>
          <w:rFonts w:ascii="Palatino Linotype" w:hAnsi="Palatino Linotype" w:cs="Arial"/>
          <w:b/>
          <w:bCs/>
          <w:sz w:val="24"/>
          <w:szCs w:val="24"/>
          <w:u w:val="single"/>
        </w:rPr>
      </w:pPr>
      <w:r w:rsidRPr="00EA236D">
        <w:rPr>
          <w:rFonts w:ascii="Palatino Linotype" w:hAnsi="Palatino Linotype" w:cs="Arial"/>
          <w:b/>
          <w:sz w:val="24"/>
          <w:szCs w:val="24"/>
        </w:rPr>
        <w:t>The meet</w:t>
      </w:r>
      <w:r w:rsidR="008A0C2D" w:rsidRPr="00EA236D">
        <w:rPr>
          <w:rFonts w:ascii="Palatino Linotype" w:hAnsi="Palatino Linotype" w:cs="Arial"/>
          <w:b/>
          <w:sz w:val="24"/>
          <w:szCs w:val="24"/>
        </w:rPr>
        <w:t>ing wa</w:t>
      </w:r>
      <w:r w:rsidR="00A37258" w:rsidRPr="00EA236D">
        <w:rPr>
          <w:rFonts w:ascii="Palatino Linotype" w:hAnsi="Palatino Linotype" w:cs="Arial"/>
          <w:b/>
          <w:sz w:val="24"/>
          <w:szCs w:val="24"/>
        </w:rPr>
        <w:t>s called to order b</w:t>
      </w:r>
      <w:r w:rsidR="009A2279" w:rsidRPr="00EA236D">
        <w:rPr>
          <w:rFonts w:ascii="Palatino Linotype" w:hAnsi="Palatino Linotype" w:cs="Arial"/>
          <w:b/>
          <w:sz w:val="24"/>
          <w:szCs w:val="24"/>
        </w:rPr>
        <w:t xml:space="preserve">y Board </w:t>
      </w:r>
      <w:r w:rsidR="00826912">
        <w:rPr>
          <w:rFonts w:ascii="Palatino Linotype" w:hAnsi="Palatino Linotype" w:cs="Arial"/>
          <w:b/>
          <w:sz w:val="24"/>
          <w:szCs w:val="24"/>
        </w:rPr>
        <w:t>Chair</w:t>
      </w:r>
      <w:r w:rsidR="00F10049">
        <w:rPr>
          <w:rFonts w:ascii="Palatino Linotype" w:hAnsi="Palatino Linotype" w:cs="Arial"/>
          <w:b/>
          <w:sz w:val="24"/>
          <w:szCs w:val="24"/>
        </w:rPr>
        <w:t xml:space="preserve">, </w:t>
      </w:r>
      <w:r w:rsidR="00826912">
        <w:rPr>
          <w:rFonts w:ascii="Palatino Linotype" w:hAnsi="Palatino Linotype" w:cs="Arial"/>
          <w:b/>
          <w:sz w:val="24"/>
          <w:szCs w:val="24"/>
        </w:rPr>
        <w:t>Jeanne Pearl-Wright</w:t>
      </w:r>
      <w:r w:rsidR="00E6494F" w:rsidRPr="00EA236D">
        <w:rPr>
          <w:rFonts w:ascii="Palatino Linotype" w:hAnsi="Palatino Linotype" w:cs="Arial"/>
          <w:b/>
          <w:sz w:val="24"/>
          <w:szCs w:val="24"/>
        </w:rPr>
        <w:t xml:space="preserve"> </w:t>
      </w:r>
      <w:r w:rsidR="00AD6814" w:rsidRPr="00EA236D">
        <w:rPr>
          <w:rFonts w:ascii="Palatino Linotype" w:hAnsi="Palatino Linotype" w:cs="Arial"/>
          <w:b/>
          <w:sz w:val="24"/>
          <w:szCs w:val="24"/>
        </w:rPr>
        <w:t xml:space="preserve">at </w:t>
      </w:r>
      <w:r w:rsidR="004A6B09">
        <w:rPr>
          <w:rFonts w:ascii="Palatino Linotype" w:hAnsi="Palatino Linotype" w:cs="Arial"/>
          <w:b/>
          <w:sz w:val="24"/>
          <w:szCs w:val="24"/>
        </w:rPr>
        <w:t>5:</w:t>
      </w:r>
      <w:r w:rsidR="00724A9D">
        <w:rPr>
          <w:rFonts w:ascii="Palatino Linotype" w:hAnsi="Palatino Linotype" w:cs="Arial"/>
          <w:b/>
          <w:sz w:val="24"/>
          <w:szCs w:val="24"/>
        </w:rPr>
        <w:t>3</w:t>
      </w:r>
      <w:r w:rsidR="00DC1B4A">
        <w:rPr>
          <w:rFonts w:ascii="Palatino Linotype" w:hAnsi="Palatino Linotype" w:cs="Arial"/>
          <w:b/>
          <w:sz w:val="24"/>
          <w:szCs w:val="24"/>
        </w:rPr>
        <w:t>2</w:t>
      </w:r>
      <w:r w:rsidR="00615A17" w:rsidRPr="00EA236D">
        <w:rPr>
          <w:rFonts w:ascii="Palatino Linotype" w:hAnsi="Palatino Linotype" w:cs="Arial"/>
          <w:b/>
          <w:sz w:val="24"/>
          <w:szCs w:val="24"/>
        </w:rPr>
        <w:t xml:space="preserve"> </w:t>
      </w:r>
      <w:r w:rsidR="00A37258" w:rsidRPr="00EA236D">
        <w:rPr>
          <w:rFonts w:ascii="Palatino Linotype" w:hAnsi="Palatino Linotype" w:cs="Arial"/>
          <w:b/>
          <w:sz w:val="24"/>
          <w:szCs w:val="24"/>
        </w:rPr>
        <w:t>pm.</w:t>
      </w:r>
    </w:p>
    <w:p w14:paraId="34DF0E2E" w14:textId="77777777" w:rsidR="00C61006" w:rsidRPr="00EA236D" w:rsidRDefault="00C61006" w:rsidP="00BC0A8E">
      <w:pPr>
        <w:ind w:firstLine="720"/>
        <w:jc w:val="both"/>
        <w:rPr>
          <w:rFonts w:ascii="Palatino Linotype" w:hAnsi="Palatino Linotype" w:cs="Arial"/>
          <w:b/>
          <w:bCs/>
          <w:sz w:val="24"/>
          <w:szCs w:val="24"/>
          <w:u w:val="single"/>
        </w:rPr>
      </w:pPr>
    </w:p>
    <w:p w14:paraId="2A6CEBFA" w14:textId="6082BEB5" w:rsidR="000B51E8" w:rsidRPr="00EA236D" w:rsidRDefault="007F7C7C" w:rsidP="00BB7650">
      <w:pPr>
        <w:rPr>
          <w:rFonts w:ascii="Palatino Linotype" w:hAnsi="Palatino Linotype" w:cs="Arial"/>
          <w:b/>
          <w:bCs/>
          <w:sz w:val="24"/>
          <w:szCs w:val="24"/>
        </w:rPr>
      </w:pPr>
      <w:r w:rsidRPr="00EA236D">
        <w:rPr>
          <w:rFonts w:ascii="Palatino Linotype" w:hAnsi="Palatino Linotype" w:cs="Arial"/>
          <w:b/>
          <w:bCs/>
          <w:sz w:val="24"/>
          <w:szCs w:val="24"/>
          <w:u w:val="single"/>
        </w:rPr>
        <w:t>Roll Call</w:t>
      </w:r>
      <w:r w:rsidR="00B278F5" w:rsidRPr="00EA236D">
        <w:rPr>
          <w:rFonts w:ascii="Palatino Linotype" w:hAnsi="Palatino Linotype" w:cs="Arial"/>
          <w:b/>
          <w:bCs/>
          <w:sz w:val="24"/>
          <w:szCs w:val="24"/>
        </w:rPr>
        <w:t>:</w:t>
      </w:r>
    </w:p>
    <w:p w14:paraId="01F700E8" w14:textId="091586F6" w:rsidR="00BF5693" w:rsidRDefault="00826912" w:rsidP="00BB7650">
      <w:pPr>
        <w:rPr>
          <w:rFonts w:ascii="Palatino Linotype" w:hAnsi="Palatino Linotype" w:cs="Arial"/>
          <w:b/>
          <w:bCs/>
          <w:sz w:val="24"/>
          <w:szCs w:val="24"/>
        </w:rPr>
      </w:pPr>
      <w:r>
        <w:rPr>
          <w:rFonts w:ascii="Palatino Linotype" w:hAnsi="Palatino Linotype" w:cs="Arial"/>
          <w:b/>
          <w:bCs/>
          <w:sz w:val="24"/>
          <w:szCs w:val="24"/>
        </w:rPr>
        <w:t xml:space="preserve">Jeanne Pearl-Wright, </w:t>
      </w:r>
      <w:r w:rsidR="004833A9">
        <w:rPr>
          <w:rFonts w:ascii="Palatino Linotype" w:hAnsi="Palatino Linotype" w:cs="Arial"/>
          <w:b/>
          <w:bCs/>
          <w:sz w:val="24"/>
          <w:szCs w:val="24"/>
        </w:rPr>
        <w:t xml:space="preserve">Dale Copedge, </w:t>
      </w:r>
      <w:r w:rsidR="006D17A3">
        <w:rPr>
          <w:rFonts w:ascii="Palatino Linotype" w:hAnsi="Palatino Linotype" w:cs="Arial"/>
          <w:b/>
          <w:bCs/>
          <w:sz w:val="24"/>
          <w:szCs w:val="24"/>
        </w:rPr>
        <w:t xml:space="preserve">Dwight Washingon, </w:t>
      </w:r>
      <w:r w:rsidR="00724A9D">
        <w:rPr>
          <w:rFonts w:ascii="Palatino Linotype" w:hAnsi="Palatino Linotype" w:cs="Arial"/>
          <w:b/>
          <w:bCs/>
          <w:sz w:val="24"/>
          <w:szCs w:val="24"/>
        </w:rPr>
        <w:t xml:space="preserve">Paula Yensen, </w:t>
      </w:r>
      <w:r w:rsidR="006D17A3">
        <w:rPr>
          <w:rFonts w:ascii="Palatino Linotype" w:hAnsi="Palatino Linotype" w:cs="Arial"/>
          <w:b/>
          <w:bCs/>
          <w:sz w:val="24"/>
          <w:szCs w:val="24"/>
        </w:rPr>
        <w:t xml:space="preserve">Tim Hanna, </w:t>
      </w:r>
      <w:r w:rsidR="00C61006">
        <w:rPr>
          <w:rFonts w:ascii="Palatino Linotype" w:hAnsi="Palatino Linotype" w:cs="Arial"/>
          <w:b/>
          <w:bCs/>
          <w:sz w:val="24"/>
          <w:szCs w:val="24"/>
        </w:rPr>
        <w:t>Dianne Holman</w:t>
      </w:r>
      <w:r w:rsidR="005F335A">
        <w:rPr>
          <w:rFonts w:ascii="Palatino Linotype" w:hAnsi="Palatino Linotype" w:cs="Arial"/>
          <w:b/>
          <w:bCs/>
          <w:sz w:val="24"/>
          <w:szCs w:val="24"/>
        </w:rPr>
        <w:t>,</w:t>
      </w:r>
      <w:r w:rsidR="00F155E7">
        <w:rPr>
          <w:rFonts w:ascii="Palatino Linotype" w:hAnsi="Palatino Linotype" w:cs="Arial"/>
          <w:b/>
          <w:bCs/>
          <w:sz w:val="24"/>
          <w:szCs w:val="24"/>
        </w:rPr>
        <w:t xml:space="preserve"> </w:t>
      </w:r>
      <w:r>
        <w:rPr>
          <w:rFonts w:ascii="Palatino Linotype" w:hAnsi="Palatino Linotype" w:cs="Arial"/>
          <w:b/>
          <w:bCs/>
          <w:sz w:val="24"/>
          <w:szCs w:val="24"/>
        </w:rPr>
        <w:t>Lisa Al</w:t>
      </w:r>
      <w:r w:rsidR="00724A9D">
        <w:rPr>
          <w:rFonts w:ascii="Palatino Linotype" w:hAnsi="Palatino Linotype" w:cs="Arial"/>
          <w:b/>
          <w:bCs/>
          <w:sz w:val="24"/>
          <w:szCs w:val="24"/>
        </w:rPr>
        <w:t>i</w:t>
      </w:r>
      <w:r>
        <w:rPr>
          <w:rFonts w:ascii="Palatino Linotype" w:hAnsi="Palatino Linotype" w:cs="Arial"/>
          <w:b/>
          <w:bCs/>
          <w:sz w:val="24"/>
          <w:szCs w:val="24"/>
        </w:rPr>
        <w:t>c</w:t>
      </w:r>
      <w:r w:rsidR="00724A9D">
        <w:rPr>
          <w:rFonts w:ascii="Palatino Linotype" w:hAnsi="Palatino Linotype" w:cs="Arial"/>
          <w:b/>
          <w:bCs/>
          <w:sz w:val="24"/>
          <w:szCs w:val="24"/>
        </w:rPr>
        <w:t>e</w:t>
      </w:r>
      <w:r>
        <w:rPr>
          <w:rFonts w:ascii="Palatino Linotype" w:hAnsi="Palatino Linotype" w:cs="Arial"/>
          <w:b/>
          <w:bCs/>
          <w:sz w:val="24"/>
          <w:szCs w:val="24"/>
        </w:rPr>
        <w:t xml:space="preserve">a, </w:t>
      </w:r>
      <w:r w:rsidR="00AF13B9">
        <w:rPr>
          <w:rFonts w:ascii="Palatino Linotype" w:hAnsi="Palatino Linotype" w:cs="Arial"/>
          <w:b/>
          <w:bCs/>
          <w:sz w:val="24"/>
          <w:szCs w:val="24"/>
        </w:rPr>
        <w:t>Maxine Thome,</w:t>
      </w:r>
      <w:r w:rsidR="00F155E7">
        <w:rPr>
          <w:rFonts w:ascii="Palatino Linotype" w:hAnsi="Palatino Linotype" w:cs="Arial"/>
          <w:b/>
          <w:bCs/>
          <w:sz w:val="24"/>
          <w:szCs w:val="24"/>
        </w:rPr>
        <w:t xml:space="preserve"> </w:t>
      </w:r>
      <w:r w:rsidR="00B97170">
        <w:rPr>
          <w:rFonts w:ascii="Palatino Linotype" w:hAnsi="Palatino Linotype" w:cs="Arial"/>
          <w:b/>
          <w:bCs/>
          <w:sz w:val="24"/>
          <w:szCs w:val="24"/>
        </w:rPr>
        <w:t>Jason White</w:t>
      </w:r>
      <w:r w:rsidR="004833A9">
        <w:rPr>
          <w:rFonts w:ascii="Palatino Linotype" w:hAnsi="Palatino Linotype" w:cs="Arial"/>
          <w:b/>
          <w:bCs/>
          <w:sz w:val="24"/>
          <w:szCs w:val="24"/>
        </w:rPr>
        <w:t xml:space="preserve">, </w:t>
      </w:r>
      <w:r w:rsidR="00724A9D">
        <w:rPr>
          <w:rFonts w:ascii="Palatino Linotype" w:hAnsi="Palatino Linotype" w:cs="Arial"/>
          <w:b/>
          <w:bCs/>
          <w:sz w:val="24"/>
          <w:szCs w:val="24"/>
        </w:rPr>
        <w:t>Daniel Arnold</w:t>
      </w:r>
    </w:p>
    <w:p w14:paraId="6A913E29" w14:textId="7AAF165B" w:rsidR="00FC00EC" w:rsidRPr="00EA236D" w:rsidRDefault="00FC00EC" w:rsidP="00BB7650">
      <w:pPr>
        <w:rPr>
          <w:rFonts w:ascii="Palatino Linotype" w:hAnsi="Palatino Linotype" w:cs="Arial"/>
          <w:b/>
          <w:bCs/>
          <w:sz w:val="24"/>
          <w:szCs w:val="24"/>
          <w:u w:val="single"/>
        </w:rPr>
      </w:pPr>
    </w:p>
    <w:p w14:paraId="606F739C" w14:textId="40ADE75A" w:rsidR="00194FB4" w:rsidRPr="00EA236D" w:rsidRDefault="00FA2731" w:rsidP="00BB7650">
      <w:pPr>
        <w:rPr>
          <w:rFonts w:ascii="Palatino Linotype" w:hAnsi="Palatino Linotype" w:cs="Arial"/>
          <w:b/>
          <w:bCs/>
          <w:sz w:val="24"/>
          <w:szCs w:val="24"/>
          <w:u w:val="single"/>
        </w:rPr>
      </w:pPr>
      <w:r w:rsidRPr="00EA236D">
        <w:rPr>
          <w:rFonts w:ascii="Palatino Linotype" w:hAnsi="Palatino Linotype" w:cs="Arial"/>
          <w:b/>
          <w:bCs/>
          <w:sz w:val="24"/>
          <w:szCs w:val="24"/>
          <w:u w:val="single"/>
        </w:rPr>
        <w:t>Board Member(s) Attending via Zoom</w:t>
      </w:r>
    </w:p>
    <w:p w14:paraId="3577942B" w14:textId="53046998" w:rsidR="00E6494F" w:rsidRPr="00EA236D" w:rsidRDefault="006D17A3" w:rsidP="00BB7650">
      <w:pPr>
        <w:rPr>
          <w:rFonts w:ascii="Palatino Linotype" w:hAnsi="Palatino Linotype" w:cs="Arial"/>
          <w:b/>
          <w:sz w:val="24"/>
          <w:szCs w:val="24"/>
        </w:rPr>
      </w:pPr>
      <w:r>
        <w:rPr>
          <w:rFonts w:ascii="Palatino Linotype" w:hAnsi="Palatino Linotype" w:cs="Arial"/>
          <w:b/>
          <w:sz w:val="24"/>
          <w:szCs w:val="24"/>
        </w:rPr>
        <w:t>None.</w:t>
      </w:r>
    </w:p>
    <w:p w14:paraId="7CEB4DE2" w14:textId="77777777" w:rsidR="00061DDD" w:rsidRPr="00EA236D" w:rsidRDefault="00061DDD" w:rsidP="00BB7650">
      <w:pPr>
        <w:rPr>
          <w:rFonts w:ascii="Palatino Linotype" w:hAnsi="Palatino Linotype" w:cs="Arial"/>
          <w:b/>
          <w:sz w:val="24"/>
          <w:szCs w:val="24"/>
        </w:rPr>
      </w:pPr>
    </w:p>
    <w:p w14:paraId="5B17691B" w14:textId="192707C1" w:rsidR="00376878" w:rsidRPr="00EA236D" w:rsidRDefault="00194FB4" w:rsidP="00BB7650">
      <w:pPr>
        <w:rPr>
          <w:rFonts w:ascii="Palatino Linotype" w:hAnsi="Palatino Linotype" w:cs="Arial"/>
          <w:b/>
          <w:bCs/>
          <w:sz w:val="24"/>
          <w:szCs w:val="24"/>
          <w:u w:val="single"/>
        </w:rPr>
      </w:pPr>
      <w:r w:rsidRPr="00EA236D">
        <w:rPr>
          <w:rFonts w:ascii="Palatino Linotype" w:hAnsi="Palatino Linotype" w:cs="Arial"/>
          <w:b/>
          <w:bCs/>
          <w:sz w:val="24"/>
          <w:szCs w:val="24"/>
          <w:u w:val="single"/>
        </w:rPr>
        <w:t>Excused:</w:t>
      </w:r>
    </w:p>
    <w:p w14:paraId="4ACA78BA" w14:textId="76EC9D67" w:rsidR="00826912" w:rsidRPr="00EA236D" w:rsidRDefault="00DC1B4A" w:rsidP="00BB7650">
      <w:pPr>
        <w:rPr>
          <w:rFonts w:ascii="Palatino Linotype" w:hAnsi="Palatino Linotype" w:cs="Arial"/>
          <w:b/>
          <w:bCs/>
          <w:color w:val="000000" w:themeColor="text1"/>
          <w:sz w:val="24"/>
          <w:szCs w:val="24"/>
        </w:rPr>
      </w:pPr>
      <w:r>
        <w:rPr>
          <w:rFonts w:ascii="Palatino Linotype" w:hAnsi="Palatino Linotype" w:cs="Arial"/>
          <w:b/>
          <w:bCs/>
          <w:color w:val="000000" w:themeColor="text1"/>
          <w:sz w:val="24"/>
          <w:szCs w:val="24"/>
        </w:rPr>
        <w:t>Ryan Sebolt</w:t>
      </w:r>
    </w:p>
    <w:p w14:paraId="34DDA373" w14:textId="77777777" w:rsidR="001A6C3D" w:rsidRPr="00E71236" w:rsidRDefault="001A6C3D" w:rsidP="00BB7650">
      <w:pPr>
        <w:rPr>
          <w:rFonts w:ascii="Palatino Linotype" w:hAnsi="Palatino Linotype" w:cs="Arial"/>
          <w:b/>
          <w:bCs/>
          <w:color w:val="000000" w:themeColor="text1"/>
          <w:sz w:val="24"/>
          <w:szCs w:val="24"/>
        </w:rPr>
      </w:pPr>
    </w:p>
    <w:p w14:paraId="08DDB244" w14:textId="4C1A8EA7" w:rsidR="007F7C7C" w:rsidRPr="00EE3393" w:rsidRDefault="00775777" w:rsidP="00BB7650">
      <w:pPr>
        <w:rPr>
          <w:rFonts w:ascii="Palatino Linotype" w:hAnsi="Palatino Linotype" w:cs="Arial"/>
          <w:b/>
          <w:bCs/>
          <w:color w:val="000000" w:themeColor="text1"/>
          <w:sz w:val="24"/>
          <w:szCs w:val="24"/>
          <w:u w:val="single"/>
        </w:rPr>
      </w:pPr>
      <w:r w:rsidRPr="00EE3393">
        <w:rPr>
          <w:rFonts w:ascii="Palatino Linotype" w:hAnsi="Palatino Linotype" w:cs="Arial"/>
          <w:b/>
          <w:bCs/>
          <w:color w:val="000000" w:themeColor="text1"/>
          <w:sz w:val="24"/>
          <w:szCs w:val="24"/>
          <w:u w:val="single"/>
        </w:rPr>
        <w:t>Previous Meeting Minutes</w:t>
      </w:r>
    </w:p>
    <w:p w14:paraId="3C0C9F7D" w14:textId="77777777" w:rsidR="007F7C7C" w:rsidRPr="00EE3393" w:rsidRDefault="007F7C7C" w:rsidP="00BB7650">
      <w:pPr>
        <w:rPr>
          <w:rFonts w:ascii="Palatino Linotype" w:hAnsi="Palatino Linotype" w:cs="Arial"/>
          <w:b/>
          <w:bCs/>
          <w:color w:val="000000" w:themeColor="text1"/>
          <w:sz w:val="24"/>
          <w:szCs w:val="24"/>
          <w:u w:val="single"/>
        </w:rPr>
      </w:pPr>
      <w:r w:rsidRPr="00EE3393">
        <w:rPr>
          <w:rFonts w:ascii="Palatino Linotype" w:hAnsi="Palatino Linotype" w:cs="Arial"/>
          <w:b/>
          <w:bCs/>
          <w:color w:val="000000" w:themeColor="text1"/>
          <w:sz w:val="24"/>
          <w:szCs w:val="24"/>
          <w:u w:val="single"/>
        </w:rPr>
        <w:t>ACTION</w:t>
      </w:r>
      <w:r w:rsidR="00217D96" w:rsidRPr="00EE3393">
        <w:rPr>
          <w:rFonts w:ascii="Palatino Linotype" w:hAnsi="Palatino Linotype" w:cs="Arial"/>
          <w:b/>
          <w:bCs/>
          <w:color w:val="000000" w:themeColor="text1"/>
          <w:sz w:val="24"/>
          <w:szCs w:val="24"/>
          <w:u w:val="single"/>
        </w:rPr>
        <w:t>:</w:t>
      </w:r>
    </w:p>
    <w:p w14:paraId="4C8017C9" w14:textId="53DDB8B1" w:rsidR="0023267F" w:rsidRPr="004F423B" w:rsidRDefault="005947E8" w:rsidP="004F423B">
      <w:pPr>
        <w:rPr>
          <w:rFonts w:ascii="Palatino Linotype" w:hAnsi="Palatino Linotype" w:cs="Arial"/>
          <w:b/>
          <w:bCs/>
          <w:color w:val="000000" w:themeColor="text1"/>
          <w:sz w:val="24"/>
          <w:szCs w:val="24"/>
        </w:rPr>
      </w:pPr>
      <w:r w:rsidRPr="00EE3393">
        <w:rPr>
          <w:rFonts w:ascii="Palatino Linotype" w:hAnsi="Palatino Linotype" w:cs="Arial"/>
          <w:b/>
          <w:bCs/>
          <w:color w:val="000000" w:themeColor="text1"/>
          <w:sz w:val="24"/>
          <w:szCs w:val="24"/>
        </w:rPr>
        <w:t>MOVED by</w:t>
      </w:r>
      <w:r w:rsidR="009533DD" w:rsidRPr="00EE3393">
        <w:rPr>
          <w:rFonts w:ascii="Palatino Linotype" w:hAnsi="Palatino Linotype" w:cs="Arial"/>
          <w:b/>
          <w:bCs/>
          <w:color w:val="000000" w:themeColor="text1"/>
          <w:sz w:val="24"/>
          <w:szCs w:val="24"/>
        </w:rPr>
        <w:t xml:space="preserve"> </w:t>
      </w:r>
      <w:r w:rsidR="00DC1B4A">
        <w:rPr>
          <w:rFonts w:ascii="Palatino Linotype" w:hAnsi="Palatino Linotype" w:cs="Arial"/>
          <w:b/>
          <w:bCs/>
          <w:color w:val="000000" w:themeColor="text1"/>
          <w:sz w:val="24"/>
          <w:szCs w:val="24"/>
        </w:rPr>
        <w:t>Paula Yensen</w:t>
      </w:r>
      <w:r w:rsidR="005E7A78" w:rsidRPr="00EE3393">
        <w:rPr>
          <w:rFonts w:ascii="Palatino Linotype" w:hAnsi="Palatino Linotype" w:cs="Arial"/>
          <w:b/>
          <w:bCs/>
          <w:color w:val="000000" w:themeColor="text1"/>
          <w:sz w:val="24"/>
          <w:szCs w:val="24"/>
        </w:rPr>
        <w:t xml:space="preserve"> </w:t>
      </w:r>
      <w:r w:rsidR="00580395" w:rsidRPr="00EE3393">
        <w:rPr>
          <w:rFonts w:ascii="Palatino Linotype" w:hAnsi="Palatino Linotype" w:cs="Arial"/>
          <w:b/>
          <w:bCs/>
          <w:color w:val="000000" w:themeColor="text1"/>
          <w:sz w:val="24"/>
          <w:szCs w:val="24"/>
        </w:rPr>
        <w:t>a</w:t>
      </w:r>
      <w:r w:rsidR="001030F6" w:rsidRPr="00EE3393">
        <w:rPr>
          <w:rFonts w:ascii="Palatino Linotype" w:hAnsi="Palatino Linotype" w:cs="Arial"/>
          <w:b/>
          <w:bCs/>
          <w:color w:val="000000" w:themeColor="text1"/>
          <w:sz w:val="24"/>
          <w:szCs w:val="24"/>
        </w:rPr>
        <w:t>n</w:t>
      </w:r>
      <w:r w:rsidRPr="00EE3393">
        <w:rPr>
          <w:rFonts w:ascii="Palatino Linotype" w:hAnsi="Palatino Linotype" w:cs="Arial"/>
          <w:b/>
          <w:bCs/>
          <w:color w:val="000000" w:themeColor="text1"/>
          <w:sz w:val="24"/>
          <w:szCs w:val="24"/>
        </w:rPr>
        <w:t>d SUPPORTED by</w:t>
      </w:r>
      <w:r w:rsidR="0023267F">
        <w:rPr>
          <w:rFonts w:ascii="Palatino Linotype" w:hAnsi="Palatino Linotype" w:cs="Arial"/>
          <w:b/>
          <w:bCs/>
          <w:color w:val="000000" w:themeColor="text1"/>
          <w:sz w:val="24"/>
          <w:szCs w:val="24"/>
        </w:rPr>
        <w:t xml:space="preserve"> </w:t>
      </w:r>
      <w:r w:rsidR="00DC1B4A">
        <w:rPr>
          <w:rFonts w:ascii="Palatino Linotype" w:hAnsi="Palatino Linotype" w:cs="Arial"/>
          <w:b/>
          <w:bCs/>
          <w:color w:val="000000" w:themeColor="text1"/>
          <w:sz w:val="24"/>
          <w:szCs w:val="24"/>
        </w:rPr>
        <w:t>Dwight Washington</w:t>
      </w:r>
      <w:r w:rsidR="004833A9" w:rsidRPr="00EE3393">
        <w:rPr>
          <w:rFonts w:ascii="Palatino Linotype" w:hAnsi="Palatino Linotype" w:cs="Arial"/>
          <w:b/>
          <w:bCs/>
          <w:color w:val="000000" w:themeColor="text1"/>
          <w:sz w:val="24"/>
          <w:szCs w:val="24"/>
        </w:rPr>
        <w:t xml:space="preserve"> </w:t>
      </w:r>
      <w:r w:rsidR="00463EA0" w:rsidRPr="00EE3393">
        <w:rPr>
          <w:rFonts w:ascii="Palatino Linotype" w:hAnsi="Palatino Linotype" w:cs="Arial"/>
          <w:b/>
          <w:bCs/>
          <w:color w:val="000000" w:themeColor="text1"/>
          <w:sz w:val="24"/>
          <w:szCs w:val="24"/>
        </w:rPr>
        <w:t>that the Board of Directors of Community Mental Health Authority of Clinton, Eaton and Ingham Counties (</w:t>
      </w:r>
      <w:r w:rsidR="00463EA0" w:rsidRPr="00EE3393">
        <w:rPr>
          <w:rFonts w:ascii="Palatino Linotype" w:eastAsiaTheme="minorHAnsi" w:hAnsi="Palatino Linotype" w:cs="Arial"/>
          <w:b/>
          <w:color w:val="000000" w:themeColor="text1"/>
          <w:sz w:val="24"/>
          <w:szCs w:val="24"/>
        </w:rPr>
        <w:t>CMHA-CEI)</w:t>
      </w:r>
      <w:r w:rsidR="00952FAD" w:rsidRPr="00EE3393">
        <w:rPr>
          <w:rFonts w:ascii="Palatino Linotype" w:hAnsi="Palatino Linotype" w:cs="Arial"/>
          <w:b/>
          <w:bCs/>
          <w:color w:val="000000" w:themeColor="text1"/>
          <w:sz w:val="24"/>
          <w:szCs w:val="24"/>
        </w:rPr>
        <w:t xml:space="preserve"> appro</w:t>
      </w:r>
      <w:r w:rsidR="00B54A3E" w:rsidRPr="00EE3393">
        <w:rPr>
          <w:rFonts w:ascii="Palatino Linotype" w:hAnsi="Palatino Linotype" w:cs="Arial"/>
          <w:b/>
          <w:bCs/>
          <w:color w:val="000000" w:themeColor="text1"/>
          <w:sz w:val="24"/>
          <w:szCs w:val="24"/>
        </w:rPr>
        <w:t>ve the</w:t>
      </w:r>
      <w:r w:rsidR="004A6B09" w:rsidRPr="00EE3393">
        <w:rPr>
          <w:rFonts w:ascii="Palatino Linotype" w:hAnsi="Palatino Linotype" w:cs="Arial"/>
          <w:b/>
          <w:bCs/>
          <w:color w:val="000000" w:themeColor="text1"/>
          <w:sz w:val="24"/>
          <w:szCs w:val="24"/>
        </w:rPr>
        <w:t xml:space="preserve"> </w:t>
      </w:r>
      <w:r w:rsidR="00DC1B4A">
        <w:rPr>
          <w:rFonts w:ascii="Palatino Linotype" w:hAnsi="Palatino Linotype" w:cs="Arial"/>
          <w:b/>
          <w:bCs/>
          <w:color w:val="000000" w:themeColor="text1"/>
          <w:sz w:val="24"/>
          <w:szCs w:val="24"/>
        </w:rPr>
        <w:t>February 19</w:t>
      </w:r>
      <w:r w:rsidR="004F423B">
        <w:rPr>
          <w:rFonts w:ascii="Palatino Linotype" w:hAnsi="Palatino Linotype" w:cs="Arial"/>
          <w:b/>
          <w:bCs/>
          <w:color w:val="000000" w:themeColor="text1"/>
          <w:sz w:val="24"/>
          <w:szCs w:val="24"/>
        </w:rPr>
        <w:t xml:space="preserve">, </w:t>
      </w:r>
      <w:r w:rsidR="00F40B76">
        <w:rPr>
          <w:rFonts w:ascii="Palatino Linotype" w:hAnsi="Palatino Linotype" w:cs="Arial"/>
          <w:b/>
          <w:bCs/>
          <w:color w:val="000000" w:themeColor="text1"/>
          <w:sz w:val="24"/>
          <w:szCs w:val="24"/>
        </w:rPr>
        <w:t>2026,</w:t>
      </w:r>
      <w:r w:rsidR="004A6B09" w:rsidRPr="00EE3393">
        <w:rPr>
          <w:rFonts w:ascii="Palatino Linotype" w:hAnsi="Palatino Linotype" w:cs="Arial"/>
          <w:b/>
          <w:bCs/>
          <w:color w:val="000000" w:themeColor="text1"/>
          <w:sz w:val="24"/>
          <w:szCs w:val="24"/>
        </w:rPr>
        <w:t xml:space="preserve"> </w:t>
      </w:r>
      <w:r w:rsidR="00AF13B9" w:rsidRPr="00EE3393">
        <w:rPr>
          <w:rFonts w:ascii="Palatino Linotype" w:hAnsi="Palatino Linotype" w:cs="Arial"/>
          <w:b/>
          <w:bCs/>
          <w:color w:val="000000" w:themeColor="text1"/>
          <w:sz w:val="24"/>
          <w:szCs w:val="24"/>
        </w:rPr>
        <w:t xml:space="preserve">CMHA-CEI Board of Directors </w:t>
      </w:r>
      <w:r w:rsidR="009533DD" w:rsidRPr="00EE3393">
        <w:rPr>
          <w:rFonts w:ascii="Palatino Linotype" w:hAnsi="Palatino Linotype" w:cs="Arial"/>
          <w:b/>
          <w:bCs/>
          <w:color w:val="000000" w:themeColor="text1"/>
          <w:sz w:val="24"/>
          <w:szCs w:val="24"/>
        </w:rPr>
        <w:t>M</w:t>
      </w:r>
      <w:r w:rsidR="007B3215" w:rsidRPr="00EE3393">
        <w:rPr>
          <w:rFonts w:ascii="Palatino Linotype" w:hAnsi="Palatino Linotype" w:cs="Arial"/>
          <w:b/>
          <w:bCs/>
          <w:color w:val="000000" w:themeColor="text1"/>
          <w:sz w:val="24"/>
          <w:szCs w:val="24"/>
        </w:rPr>
        <w:t>e</w:t>
      </w:r>
      <w:r w:rsidR="00283205" w:rsidRPr="00EE3393">
        <w:rPr>
          <w:rFonts w:ascii="Palatino Linotype" w:hAnsi="Palatino Linotype" w:cs="Arial"/>
          <w:b/>
          <w:bCs/>
          <w:color w:val="000000" w:themeColor="text1"/>
          <w:sz w:val="24"/>
          <w:szCs w:val="24"/>
        </w:rPr>
        <w:t>e</w:t>
      </w:r>
      <w:r w:rsidR="009533DD" w:rsidRPr="00EE3393">
        <w:rPr>
          <w:rFonts w:ascii="Palatino Linotype" w:hAnsi="Palatino Linotype" w:cs="Arial"/>
          <w:b/>
          <w:bCs/>
          <w:color w:val="000000" w:themeColor="text1"/>
          <w:sz w:val="24"/>
          <w:szCs w:val="24"/>
        </w:rPr>
        <w:t>ting M</w:t>
      </w:r>
      <w:r w:rsidR="00114022" w:rsidRPr="00EE3393">
        <w:rPr>
          <w:rFonts w:ascii="Palatino Linotype" w:hAnsi="Palatino Linotype" w:cs="Arial"/>
          <w:b/>
          <w:bCs/>
          <w:color w:val="000000" w:themeColor="text1"/>
          <w:sz w:val="24"/>
          <w:szCs w:val="24"/>
        </w:rPr>
        <w:t>inut</w:t>
      </w:r>
      <w:r w:rsidR="001C01B9" w:rsidRPr="00EE3393">
        <w:rPr>
          <w:rFonts w:ascii="Palatino Linotype" w:hAnsi="Palatino Linotype" w:cs="Arial"/>
          <w:b/>
          <w:bCs/>
          <w:color w:val="000000" w:themeColor="text1"/>
          <w:sz w:val="24"/>
          <w:szCs w:val="24"/>
        </w:rPr>
        <w:t>e</w:t>
      </w:r>
      <w:r w:rsidR="009533DD" w:rsidRPr="00EE3393">
        <w:rPr>
          <w:rFonts w:ascii="Palatino Linotype" w:hAnsi="Palatino Linotype" w:cs="Arial"/>
          <w:b/>
          <w:bCs/>
          <w:color w:val="000000" w:themeColor="text1"/>
          <w:sz w:val="24"/>
          <w:szCs w:val="24"/>
        </w:rPr>
        <w:t>s</w:t>
      </w:r>
      <w:r w:rsidR="004F423B">
        <w:rPr>
          <w:rFonts w:ascii="Palatino Linotype" w:hAnsi="Palatino Linotype" w:cs="Arial"/>
          <w:b/>
          <w:bCs/>
          <w:color w:val="000000" w:themeColor="text1"/>
          <w:sz w:val="24"/>
          <w:szCs w:val="24"/>
        </w:rPr>
        <w:t xml:space="preserve"> as written.</w:t>
      </w:r>
    </w:p>
    <w:p w14:paraId="6BD5DA6F" w14:textId="77777777" w:rsidR="00A23CC7" w:rsidRPr="00EA236D" w:rsidRDefault="00A23CC7" w:rsidP="00A23CC7">
      <w:pPr>
        <w:rPr>
          <w:rFonts w:ascii="Palatino Linotype" w:hAnsi="Palatino Linotype" w:cs="Arial"/>
          <w:b/>
          <w:bCs/>
          <w:color w:val="000000" w:themeColor="text1"/>
          <w:sz w:val="24"/>
          <w:szCs w:val="24"/>
        </w:rPr>
      </w:pPr>
    </w:p>
    <w:p w14:paraId="7502F579" w14:textId="6CC3D9DC" w:rsidR="006062D7" w:rsidRPr="00EA236D" w:rsidRDefault="00BF23DB" w:rsidP="00F455C7">
      <w:pPr>
        <w:jc w:val="both"/>
        <w:rPr>
          <w:rFonts w:ascii="Palatino Linotype" w:hAnsi="Palatino Linotype" w:cs="Arial"/>
          <w:b/>
          <w:bCs/>
          <w:color w:val="000000" w:themeColor="text1"/>
          <w:sz w:val="24"/>
          <w:szCs w:val="24"/>
        </w:rPr>
      </w:pPr>
      <w:r w:rsidRPr="00EA236D">
        <w:rPr>
          <w:rFonts w:ascii="Palatino Linotype" w:hAnsi="Palatino Linotype" w:cs="Arial"/>
          <w:b/>
          <w:bCs/>
          <w:color w:val="000000" w:themeColor="text1"/>
          <w:sz w:val="24"/>
          <w:szCs w:val="24"/>
        </w:rPr>
        <w:t xml:space="preserve"> </w:t>
      </w:r>
      <w:r w:rsidR="00933C63" w:rsidRPr="00EA236D">
        <w:rPr>
          <w:rFonts w:ascii="Palatino Linotype" w:hAnsi="Palatino Linotype" w:cs="Arial"/>
          <w:b/>
          <w:bCs/>
          <w:color w:val="000000" w:themeColor="text1"/>
          <w:sz w:val="24"/>
          <w:szCs w:val="24"/>
        </w:rPr>
        <w:t>MOTION CARRIED unanimously.</w:t>
      </w:r>
    </w:p>
    <w:p w14:paraId="6A956DD6" w14:textId="77777777" w:rsidR="00F31AB3" w:rsidRPr="00EA236D" w:rsidRDefault="00F31AB3" w:rsidP="00BB7650">
      <w:pPr>
        <w:rPr>
          <w:rFonts w:ascii="Palatino Linotype" w:hAnsi="Palatino Linotype" w:cs="Arial"/>
          <w:b/>
          <w:bCs/>
          <w:sz w:val="24"/>
          <w:szCs w:val="24"/>
        </w:rPr>
      </w:pPr>
    </w:p>
    <w:p w14:paraId="2D4A7420" w14:textId="7E7E9BE2" w:rsidR="008B5979" w:rsidRPr="00EA236D" w:rsidRDefault="0096395F" w:rsidP="00BB7650">
      <w:pPr>
        <w:rPr>
          <w:rFonts w:ascii="Palatino Linotype" w:hAnsi="Palatino Linotype" w:cs="Arial"/>
          <w:b/>
          <w:bCs/>
          <w:sz w:val="24"/>
          <w:szCs w:val="24"/>
        </w:rPr>
      </w:pPr>
      <w:r w:rsidRPr="00EA236D">
        <w:rPr>
          <w:rFonts w:ascii="Palatino Linotype" w:hAnsi="Palatino Linotype" w:cs="Arial"/>
          <w:b/>
          <w:bCs/>
          <w:sz w:val="24"/>
          <w:szCs w:val="24"/>
          <w:u w:val="single"/>
        </w:rPr>
        <w:t xml:space="preserve">Adoption of </w:t>
      </w:r>
      <w:r w:rsidR="00DC1B4A">
        <w:rPr>
          <w:rFonts w:ascii="Palatino Linotype" w:hAnsi="Palatino Linotype" w:cs="Arial"/>
          <w:b/>
          <w:bCs/>
          <w:sz w:val="24"/>
          <w:szCs w:val="24"/>
          <w:u w:val="single"/>
        </w:rPr>
        <w:t xml:space="preserve">Amended </w:t>
      </w:r>
      <w:r w:rsidR="001C01B9" w:rsidRPr="00EA236D">
        <w:rPr>
          <w:rFonts w:ascii="Palatino Linotype" w:hAnsi="Palatino Linotype" w:cs="Arial"/>
          <w:b/>
          <w:bCs/>
          <w:sz w:val="24"/>
          <w:szCs w:val="24"/>
          <w:u w:val="single"/>
        </w:rPr>
        <w:t xml:space="preserve">Meeting </w:t>
      </w:r>
      <w:r w:rsidR="001546CA" w:rsidRPr="00EA236D">
        <w:rPr>
          <w:rFonts w:ascii="Palatino Linotype" w:hAnsi="Palatino Linotype" w:cs="Arial"/>
          <w:b/>
          <w:bCs/>
          <w:sz w:val="24"/>
          <w:szCs w:val="24"/>
          <w:u w:val="single"/>
        </w:rPr>
        <w:t>Agenda:</w:t>
      </w:r>
    </w:p>
    <w:p w14:paraId="565BCDF9" w14:textId="65E74BC6" w:rsidR="008B5979" w:rsidRPr="00EA236D" w:rsidRDefault="008B5979" w:rsidP="00BB7650">
      <w:pPr>
        <w:rPr>
          <w:rFonts w:ascii="Palatino Linotype" w:hAnsi="Palatino Linotype" w:cs="Arial"/>
          <w:b/>
          <w:bCs/>
          <w:sz w:val="24"/>
          <w:szCs w:val="24"/>
          <w:u w:val="single"/>
        </w:rPr>
      </w:pPr>
      <w:r w:rsidRPr="00EA236D">
        <w:rPr>
          <w:rFonts w:ascii="Palatino Linotype" w:hAnsi="Palatino Linotype" w:cs="Arial"/>
          <w:b/>
          <w:bCs/>
          <w:sz w:val="24"/>
          <w:szCs w:val="24"/>
          <w:u w:val="single"/>
        </w:rPr>
        <w:t>ACTION:</w:t>
      </w:r>
    </w:p>
    <w:p w14:paraId="567B8AA9" w14:textId="091439E2" w:rsidR="006153D1" w:rsidRDefault="00F31AB3" w:rsidP="006153D1">
      <w:pPr>
        <w:widowControl/>
        <w:autoSpaceDE/>
        <w:autoSpaceDN/>
        <w:adjustRightInd/>
        <w:spacing w:after="200"/>
        <w:contextualSpacing/>
        <w:rPr>
          <w:rFonts w:ascii="Palatino Linotype" w:hAnsi="Palatino Linotype" w:cs="Arial"/>
          <w:b/>
          <w:bCs/>
          <w:sz w:val="24"/>
          <w:szCs w:val="24"/>
        </w:rPr>
      </w:pPr>
      <w:r>
        <w:rPr>
          <w:rFonts w:ascii="Palatino Linotype" w:hAnsi="Palatino Linotype" w:cs="Arial"/>
          <w:b/>
          <w:bCs/>
          <w:sz w:val="24"/>
          <w:szCs w:val="24"/>
        </w:rPr>
        <w:t xml:space="preserve">MOVED by </w:t>
      </w:r>
      <w:r w:rsidR="00A23CC7">
        <w:rPr>
          <w:rFonts w:ascii="Palatino Linotype" w:hAnsi="Palatino Linotype" w:cs="Arial"/>
          <w:b/>
          <w:bCs/>
          <w:sz w:val="24"/>
          <w:szCs w:val="24"/>
        </w:rPr>
        <w:t>Dale Copedge</w:t>
      </w:r>
      <w:r w:rsidR="00144543" w:rsidRPr="00EA236D">
        <w:rPr>
          <w:rFonts w:ascii="Palatino Linotype" w:hAnsi="Palatino Linotype" w:cs="Arial"/>
          <w:b/>
          <w:bCs/>
          <w:sz w:val="24"/>
          <w:szCs w:val="24"/>
        </w:rPr>
        <w:t xml:space="preserve"> </w:t>
      </w:r>
      <w:r w:rsidR="00E54964" w:rsidRPr="00EA236D">
        <w:rPr>
          <w:rFonts w:ascii="Palatino Linotype" w:hAnsi="Palatino Linotype" w:cs="Arial"/>
          <w:b/>
          <w:bCs/>
          <w:sz w:val="24"/>
          <w:szCs w:val="24"/>
        </w:rPr>
        <w:t xml:space="preserve">and </w:t>
      </w:r>
      <w:r w:rsidR="007A54CA" w:rsidRPr="00EA236D">
        <w:rPr>
          <w:rFonts w:ascii="Palatino Linotype" w:hAnsi="Palatino Linotype" w:cs="Arial"/>
          <w:b/>
          <w:bCs/>
          <w:sz w:val="24"/>
          <w:szCs w:val="24"/>
        </w:rPr>
        <w:t>SUPPORTED by</w:t>
      </w:r>
      <w:r w:rsidR="006062D7" w:rsidRPr="00EA236D">
        <w:rPr>
          <w:rFonts w:ascii="Palatino Linotype" w:hAnsi="Palatino Linotype" w:cs="Arial"/>
          <w:b/>
          <w:bCs/>
          <w:sz w:val="24"/>
          <w:szCs w:val="24"/>
        </w:rPr>
        <w:t xml:space="preserve"> </w:t>
      </w:r>
      <w:r w:rsidR="00DC1B4A">
        <w:rPr>
          <w:rFonts w:ascii="Palatino Linotype" w:hAnsi="Palatino Linotype" w:cs="Arial"/>
          <w:b/>
          <w:bCs/>
          <w:sz w:val="24"/>
          <w:szCs w:val="24"/>
        </w:rPr>
        <w:t>Dwight Washington</w:t>
      </w:r>
      <w:r w:rsidR="00144543" w:rsidRPr="00EA236D">
        <w:rPr>
          <w:rFonts w:ascii="Palatino Linotype" w:hAnsi="Palatino Linotype" w:cs="Arial"/>
          <w:b/>
          <w:bCs/>
          <w:color w:val="000000" w:themeColor="text1"/>
          <w:sz w:val="24"/>
          <w:szCs w:val="24"/>
        </w:rPr>
        <w:t xml:space="preserve"> </w:t>
      </w:r>
      <w:r w:rsidR="00463EA0" w:rsidRPr="00EA236D">
        <w:rPr>
          <w:rFonts w:ascii="Palatino Linotype" w:hAnsi="Palatino Linotype" w:cs="Arial"/>
          <w:b/>
          <w:bCs/>
          <w:sz w:val="24"/>
          <w:szCs w:val="24"/>
        </w:rPr>
        <w:t>that the Board of Directors of Community Mental Hea</w:t>
      </w:r>
      <w:r w:rsidR="005E7A78">
        <w:rPr>
          <w:rFonts w:ascii="Palatino Linotype" w:hAnsi="Palatino Linotype" w:cs="Arial"/>
          <w:b/>
          <w:bCs/>
          <w:sz w:val="24"/>
          <w:szCs w:val="24"/>
        </w:rPr>
        <w:t xml:space="preserve">lth Authority of Clinton, Eaton and Ingham </w:t>
      </w:r>
      <w:r w:rsidR="004833A9">
        <w:rPr>
          <w:rFonts w:ascii="Palatino Linotype" w:hAnsi="Palatino Linotype" w:cs="Arial"/>
          <w:b/>
          <w:bCs/>
          <w:sz w:val="24"/>
          <w:szCs w:val="24"/>
        </w:rPr>
        <w:t>Coun</w:t>
      </w:r>
      <w:r w:rsidR="00E30DC7">
        <w:rPr>
          <w:rFonts w:ascii="Palatino Linotype" w:hAnsi="Palatino Linotype" w:cs="Arial"/>
          <w:b/>
          <w:bCs/>
          <w:sz w:val="24"/>
          <w:szCs w:val="24"/>
        </w:rPr>
        <w:t>t</w:t>
      </w:r>
      <w:r w:rsidR="00316C79">
        <w:rPr>
          <w:rFonts w:ascii="Palatino Linotype" w:hAnsi="Palatino Linotype" w:cs="Arial"/>
          <w:b/>
          <w:bCs/>
          <w:sz w:val="24"/>
          <w:szCs w:val="24"/>
        </w:rPr>
        <w:t>ie</w:t>
      </w:r>
      <w:r w:rsidR="009533DD">
        <w:rPr>
          <w:rFonts w:ascii="Palatino Linotype" w:hAnsi="Palatino Linotype" w:cs="Arial"/>
          <w:b/>
          <w:bCs/>
          <w:sz w:val="24"/>
          <w:szCs w:val="24"/>
        </w:rPr>
        <w:t xml:space="preserve">s </w:t>
      </w:r>
      <w:r w:rsidR="006153D1">
        <w:rPr>
          <w:rFonts w:ascii="Palatino Linotype" w:hAnsi="Palatino Linotype" w:cs="Arial"/>
          <w:b/>
          <w:bCs/>
          <w:sz w:val="24"/>
          <w:szCs w:val="24"/>
        </w:rPr>
        <w:t>(CM</w:t>
      </w:r>
      <w:r w:rsidR="00461039">
        <w:rPr>
          <w:rFonts w:ascii="Palatino Linotype" w:hAnsi="Palatino Linotype" w:cs="Arial"/>
          <w:b/>
          <w:bCs/>
          <w:sz w:val="24"/>
          <w:szCs w:val="24"/>
        </w:rPr>
        <w:t xml:space="preserve">HA-CEI) approve the </w:t>
      </w:r>
      <w:r w:rsidR="00DC1B4A">
        <w:rPr>
          <w:rFonts w:ascii="Palatino Linotype" w:hAnsi="Palatino Linotype" w:cs="Arial"/>
          <w:b/>
          <w:bCs/>
          <w:sz w:val="24"/>
          <w:szCs w:val="24"/>
        </w:rPr>
        <w:t xml:space="preserve">March </w:t>
      </w:r>
      <w:r w:rsidR="004F423B">
        <w:rPr>
          <w:rFonts w:ascii="Palatino Linotype" w:hAnsi="Palatino Linotype" w:cs="Arial"/>
          <w:b/>
          <w:bCs/>
          <w:sz w:val="24"/>
          <w:szCs w:val="24"/>
        </w:rPr>
        <w:t>19</w:t>
      </w:r>
      <w:r w:rsidR="00D3037C">
        <w:rPr>
          <w:rFonts w:ascii="Palatino Linotype" w:hAnsi="Palatino Linotype" w:cs="Arial"/>
          <w:b/>
          <w:bCs/>
          <w:sz w:val="24"/>
          <w:szCs w:val="24"/>
        </w:rPr>
        <w:t>,</w:t>
      </w:r>
      <w:r w:rsidR="0023267F">
        <w:rPr>
          <w:rFonts w:ascii="Palatino Linotype" w:hAnsi="Palatino Linotype" w:cs="Arial"/>
          <w:b/>
          <w:bCs/>
          <w:sz w:val="24"/>
          <w:szCs w:val="24"/>
        </w:rPr>
        <w:t xml:space="preserve"> </w:t>
      </w:r>
      <w:r w:rsidR="00F40B76">
        <w:rPr>
          <w:rFonts w:ascii="Palatino Linotype" w:hAnsi="Palatino Linotype" w:cs="Arial"/>
          <w:b/>
          <w:bCs/>
          <w:sz w:val="24"/>
          <w:szCs w:val="24"/>
        </w:rPr>
        <w:t>2026,</w:t>
      </w:r>
      <w:r w:rsidR="00EE3393">
        <w:rPr>
          <w:rFonts w:ascii="Palatino Linotype" w:hAnsi="Palatino Linotype" w:cs="Arial"/>
          <w:b/>
          <w:bCs/>
          <w:sz w:val="24"/>
          <w:szCs w:val="24"/>
        </w:rPr>
        <w:t xml:space="preserve"> </w:t>
      </w:r>
      <w:r w:rsidR="00DC1B4A">
        <w:rPr>
          <w:rFonts w:ascii="Palatino Linotype" w:hAnsi="Palatino Linotype" w:cs="Arial"/>
          <w:b/>
          <w:bCs/>
          <w:sz w:val="24"/>
          <w:szCs w:val="24"/>
        </w:rPr>
        <w:t xml:space="preserve">Amended </w:t>
      </w:r>
      <w:r w:rsidR="00316C79">
        <w:rPr>
          <w:rFonts w:ascii="Palatino Linotype" w:hAnsi="Palatino Linotype" w:cs="Arial"/>
          <w:b/>
          <w:bCs/>
          <w:sz w:val="24"/>
          <w:szCs w:val="24"/>
        </w:rPr>
        <w:t xml:space="preserve">Meeting </w:t>
      </w:r>
      <w:r w:rsidR="009533DD">
        <w:rPr>
          <w:rFonts w:ascii="Palatino Linotype" w:hAnsi="Palatino Linotype" w:cs="Arial"/>
          <w:b/>
          <w:bCs/>
          <w:sz w:val="24"/>
          <w:szCs w:val="24"/>
        </w:rPr>
        <w:t>Agend</w:t>
      </w:r>
      <w:r w:rsidR="00461039">
        <w:rPr>
          <w:rFonts w:ascii="Palatino Linotype" w:hAnsi="Palatino Linotype" w:cs="Arial"/>
          <w:b/>
          <w:bCs/>
          <w:sz w:val="24"/>
          <w:szCs w:val="24"/>
        </w:rPr>
        <w:t>a</w:t>
      </w:r>
      <w:r w:rsidR="00DC1B4A">
        <w:rPr>
          <w:rFonts w:ascii="Palatino Linotype" w:hAnsi="Palatino Linotype" w:cs="Arial"/>
          <w:b/>
          <w:bCs/>
          <w:sz w:val="24"/>
          <w:szCs w:val="24"/>
        </w:rPr>
        <w:t xml:space="preserve"> with the following changes:</w:t>
      </w:r>
    </w:p>
    <w:p w14:paraId="7A081341" w14:textId="69709ED6" w:rsidR="00DC1B4A" w:rsidRDefault="00DC1B4A" w:rsidP="00417281">
      <w:pPr>
        <w:pStyle w:val="ListParagraph"/>
        <w:widowControl/>
        <w:numPr>
          <w:ilvl w:val="0"/>
          <w:numId w:val="3"/>
        </w:numPr>
        <w:autoSpaceDE/>
        <w:autoSpaceDN/>
        <w:adjustRightInd/>
        <w:spacing w:after="200"/>
        <w:rPr>
          <w:rFonts w:ascii="Palatino Linotype" w:hAnsi="Palatino Linotype" w:cs="Arial"/>
          <w:b/>
          <w:bCs/>
          <w:sz w:val="24"/>
          <w:szCs w:val="24"/>
        </w:rPr>
      </w:pPr>
      <w:r w:rsidRPr="00DC1B4A">
        <w:rPr>
          <w:rFonts w:ascii="Palatino Linotype" w:hAnsi="Palatino Linotype" w:cs="Arial"/>
          <w:b/>
          <w:bCs/>
          <w:sz w:val="24"/>
          <w:szCs w:val="24"/>
        </w:rPr>
        <w:t xml:space="preserve">Item IX. Assessment &amp; Referral Team (ART) Presentation moved to item VIII. </w:t>
      </w:r>
    </w:p>
    <w:p w14:paraId="7853F12C" w14:textId="4E88FB96" w:rsidR="00DC1B4A" w:rsidRDefault="00DC1B4A" w:rsidP="00417281">
      <w:pPr>
        <w:pStyle w:val="ListParagraph"/>
        <w:widowControl/>
        <w:numPr>
          <w:ilvl w:val="0"/>
          <w:numId w:val="3"/>
        </w:numPr>
        <w:autoSpaceDE/>
        <w:autoSpaceDN/>
        <w:adjustRightInd/>
        <w:spacing w:after="200"/>
        <w:rPr>
          <w:rFonts w:ascii="Palatino Linotype" w:hAnsi="Palatino Linotype" w:cs="Arial"/>
          <w:b/>
          <w:bCs/>
          <w:sz w:val="24"/>
          <w:szCs w:val="24"/>
        </w:rPr>
      </w:pPr>
      <w:r>
        <w:rPr>
          <w:rFonts w:ascii="Palatino Linotype" w:hAnsi="Palatino Linotype" w:cs="Arial"/>
          <w:b/>
          <w:bCs/>
          <w:sz w:val="24"/>
          <w:szCs w:val="24"/>
        </w:rPr>
        <w:t>Item VIII. CEO Report moved to item IX.</w:t>
      </w:r>
    </w:p>
    <w:p w14:paraId="461ABBDA" w14:textId="1572E796" w:rsidR="00DC1B4A" w:rsidRPr="00EB0423" w:rsidRDefault="00DC1B4A" w:rsidP="00417281">
      <w:pPr>
        <w:pStyle w:val="ListParagraph"/>
        <w:widowControl/>
        <w:numPr>
          <w:ilvl w:val="0"/>
          <w:numId w:val="3"/>
        </w:numPr>
        <w:autoSpaceDE/>
        <w:autoSpaceDN/>
        <w:adjustRightInd/>
        <w:spacing w:after="200"/>
        <w:rPr>
          <w:rFonts w:ascii="Palatino Linotype" w:hAnsi="Palatino Linotype" w:cs="Arial"/>
          <w:b/>
          <w:bCs/>
          <w:sz w:val="24"/>
          <w:szCs w:val="24"/>
        </w:rPr>
      </w:pPr>
      <w:r w:rsidRPr="00EB0423">
        <w:rPr>
          <w:rFonts w:ascii="Palatino Linotype" w:hAnsi="Palatino Linotype" w:cs="Arial"/>
          <w:b/>
          <w:bCs/>
          <w:sz w:val="24"/>
          <w:szCs w:val="24"/>
        </w:rPr>
        <w:t>Add 2026 CMHAM Contribution under New Business Item #3</w:t>
      </w:r>
    </w:p>
    <w:p w14:paraId="52D1518D" w14:textId="77777777" w:rsidR="00A23CC7" w:rsidRPr="00EA236D" w:rsidRDefault="00A23CC7" w:rsidP="006153D1">
      <w:pPr>
        <w:widowControl/>
        <w:autoSpaceDE/>
        <w:autoSpaceDN/>
        <w:adjustRightInd/>
        <w:spacing w:after="200"/>
        <w:contextualSpacing/>
        <w:rPr>
          <w:rFonts w:ascii="Palatino Linotype" w:hAnsi="Palatino Linotype" w:cs="Arial"/>
          <w:b/>
          <w:bCs/>
          <w:sz w:val="24"/>
          <w:szCs w:val="24"/>
        </w:rPr>
      </w:pPr>
    </w:p>
    <w:p w14:paraId="426A030D" w14:textId="05869038" w:rsidR="00DC2E0F" w:rsidRPr="00EA236D" w:rsidRDefault="003866D6" w:rsidP="00D6597D">
      <w:pPr>
        <w:widowControl/>
        <w:autoSpaceDE/>
        <w:autoSpaceDN/>
        <w:adjustRightInd/>
        <w:spacing w:after="200"/>
        <w:rPr>
          <w:rFonts w:ascii="Palatino Linotype" w:hAnsi="Palatino Linotype" w:cs="Arial"/>
          <w:b/>
          <w:bCs/>
          <w:sz w:val="24"/>
          <w:szCs w:val="24"/>
        </w:rPr>
      </w:pPr>
      <w:r w:rsidRPr="00EA236D">
        <w:rPr>
          <w:rFonts w:ascii="Palatino Linotype" w:hAnsi="Palatino Linotype" w:cs="Arial"/>
          <w:b/>
          <w:bCs/>
          <w:sz w:val="24"/>
          <w:szCs w:val="24"/>
        </w:rPr>
        <w:t>MOTION CARRIED unanimously.</w:t>
      </w:r>
    </w:p>
    <w:p w14:paraId="173F1054" w14:textId="1821BB10" w:rsidR="005E7A78" w:rsidRDefault="00B9608F" w:rsidP="00BB7650">
      <w:pPr>
        <w:rPr>
          <w:rFonts w:ascii="Palatino Linotype" w:hAnsi="Palatino Linotype" w:cs="Arial"/>
          <w:b/>
          <w:bCs/>
          <w:sz w:val="24"/>
          <w:szCs w:val="24"/>
        </w:rPr>
      </w:pPr>
      <w:r w:rsidRPr="00EA236D">
        <w:rPr>
          <w:rFonts w:ascii="Palatino Linotype" w:hAnsi="Palatino Linotype" w:cs="Arial"/>
          <w:b/>
          <w:sz w:val="24"/>
          <w:szCs w:val="24"/>
          <w:u w:val="single"/>
        </w:rPr>
        <w:t xml:space="preserve">Public </w:t>
      </w:r>
      <w:r w:rsidRPr="00B718E0">
        <w:rPr>
          <w:rFonts w:ascii="Palatino Linotype" w:hAnsi="Palatino Linotype" w:cs="Arial"/>
          <w:b/>
          <w:sz w:val="24"/>
          <w:szCs w:val="24"/>
          <w:u w:val="single"/>
        </w:rPr>
        <w:t>Commen</w:t>
      </w:r>
      <w:r w:rsidR="00A32A6D" w:rsidRPr="00B718E0">
        <w:rPr>
          <w:rFonts w:ascii="Palatino Linotype" w:hAnsi="Palatino Linotype" w:cs="Arial"/>
          <w:b/>
          <w:sz w:val="24"/>
          <w:szCs w:val="24"/>
          <w:u w:val="single"/>
        </w:rPr>
        <w:t>t</w:t>
      </w:r>
      <w:r w:rsidR="00B718E0" w:rsidRPr="00B718E0">
        <w:rPr>
          <w:rFonts w:ascii="Palatino Linotype" w:hAnsi="Palatino Linotype" w:cs="Arial"/>
          <w:b/>
          <w:sz w:val="24"/>
          <w:szCs w:val="24"/>
          <w:u w:val="single"/>
        </w:rPr>
        <w:t xml:space="preserve"> on Agenda Items</w:t>
      </w:r>
    </w:p>
    <w:p w14:paraId="327622DF" w14:textId="63EDF50B" w:rsidR="00B718E0" w:rsidRPr="00F62036" w:rsidRDefault="00B718E0" w:rsidP="00BB7650">
      <w:pPr>
        <w:rPr>
          <w:rFonts w:ascii="Palatino Linotype" w:hAnsi="Palatino Linotype" w:cs="Arial"/>
          <w:b/>
          <w:bCs/>
          <w:sz w:val="24"/>
          <w:szCs w:val="24"/>
        </w:rPr>
      </w:pPr>
      <w:r>
        <w:rPr>
          <w:rFonts w:ascii="Palatino Linotype" w:hAnsi="Palatino Linotype" w:cs="Arial"/>
          <w:b/>
          <w:bCs/>
          <w:sz w:val="24"/>
          <w:szCs w:val="24"/>
        </w:rPr>
        <w:t>None.</w:t>
      </w:r>
    </w:p>
    <w:p w14:paraId="3669EB5E" w14:textId="77777777" w:rsidR="0023267F" w:rsidRDefault="0023267F" w:rsidP="00BB7650">
      <w:pPr>
        <w:rPr>
          <w:rFonts w:ascii="Palatino Linotype" w:hAnsi="Palatino Linotype" w:cs="Arial"/>
          <w:b/>
          <w:sz w:val="24"/>
          <w:szCs w:val="24"/>
        </w:rPr>
      </w:pPr>
    </w:p>
    <w:p w14:paraId="6454ED33" w14:textId="55AD0256" w:rsidR="00A23CC7" w:rsidRPr="006F5702" w:rsidRDefault="007B3215" w:rsidP="00E06712">
      <w:pPr>
        <w:rPr>
          <w:rFonts w:ascii="Palatino Linotype" w:hAnsi="Palatino Linotype" w:cs="Arial"/>
          <w:b/>
          <w:sz w:val="24"/>
          <w:szCs w:val="24"/>
          <w:u w:val="single"/>
        </w:rPr>
      </w:pPr>
      <w:r w:rsidRPr="00E715F1">
        <w:rPr>
          <w:rFonts w:ascii="Palatino Linotype" w:hAnsi="Palatino Linotype" w:cs="Arial"/>
          <w:b/>
          <w:sz w:val="24"/>
          <w:szCs w:val="24"/>
          <w:u w:val="single"/>
        </w:rPr>
        <w:lastRenderedPageBreak/>
        <w:t>CAC Representative Up</w:t>
      </w:r>
      <w:r w:rsidR="003D3BC5" w:rsidRPr="00E715F1">
        <w:rPr>
          <w:rFonts w:ascii="Palatino Linotype" w:hAnsi="Palatino Linotype" w:cs="Arial"/>
          <w:b/>
          <w:sz w:val="24"/>
          <w:szCs w:val="24"/>
          <w:u w:val="single"/>
        </w:rPr>
        <w:t>date</w:t>
      </w:r>
      <w:r w:rsidR="00A23CC7">
        <w:rPr>
          <w:rFonts w:ascii="Palatino Linotype" w:hAnsi="Palatino Linotype" w:cs="Arial"/>
          <w:b/>
          <w:sz w:val="24"/>
          <w:szCs w:val="24"/>
        </w:rPr>
        <w:t xml:space="preserve"> </w:t>
      </w:r>
    </w:p>
    <w:p w14:paraId="70244904" w14:textId="2D18FCC9" w:rsidR="00E06712" w:rsidRDefault="006F5702" w:rsidP="00E06712">
      <w:pPr>
        <w:rPr>
          <w:rFonts w:ascii="Palatino Linotype" w:hAnsi="Palatino Linotype" w:cs="Arial"/>
          <w:b/>
          <w:sz w:val="24"/>
          <w:szCs w:val="24"/>
        </w:rPr>
      </w:pPr>
      <w:r>
        <w:rPr>
          <w:rFonts w:ascii="Palatino Linotype" w:hAnsi="Palatino Linotype" w:cs="Arial"/>
          <w:b/>
          <w:sz w:val="24"/>
          <w:szCs w:val="24"/>
        </w:rPr>
        <w:t xml:space="preserve">CAC Representative, </w:t>
      </w:r>
      <w:r w:rsidR="0023267F">
        <w:rPr>
          <w:rFonts w:ascii="Palatino Linotype" w:hAnsi="Palatino Linotype" w:cs="Arial"/>
          <w:b/>
          <w:sz w:val="24"/>
          <w:szCs w:val="24"/>
        </w:rPr>
        <w:t>Luna Brown</w:t>
      </w:r>
      <w:r>
        <w:rPr>
          <w:rFonts w:ascii="Palatino Linotype" w:hAnsi="Palatino Linotype" w:cs="Arial"/>
          <w:b/>
          <w:sz w:val="24"/>
          <w:szCs w:val="24"/>
        </w:rPr>
        <w:t xml:space="preserve"> presented </w:t>
      </w:r>
      <w:r w:rsidR="00B718E0">
        <w:rPr>
          <w:rFonts w:ascii="Palatino Linotype" w:hAnsi="Palatino Linotype" w:cs="Arial"/>
          <w:b/>
          <w:sz w:val="24"/>
          <w:szCs w:val="24"/>
        </w:rPr>
        <w:t xml:space="preserve">the </w:t>
      </w:r>
      <w:r w:rsidR="00DC1B4A">
        <w:rPr>
          <w:rFonts w:ascii="Palatino Linotype" w:hAnsi="Palatino Linotype" w:cs="Arial"/>
          <w:b/>
          <w:sz w:val="24"/>
          <w:szCs w:val="24"/>
        </w:rPr>
        <w:t>March 5</w:t>
      </w:r>
      <w:r w:rsidR="004A2934">
        <w:rPr>
          <w:rFonts w:ascii="Palatino Linotype" w:hAnsi="Palatino Linotype" w:cs="Arial"/>
          <w:b/>
          <w:sz w:val="24"/>
          <w:szCs w:val="24"/>
        </w:rPr>
        <w:t xml:space="preserve">, </w:t>
      </w:r>
      <w:r w:rsidR="00F40B76">
        <w:rPr>
          <w:rFonts w:ascii="Palatino Linotype" w:hAnsi="Palatino Linotype" w:cs="Arial"/>
          <w:b/>
          <w:sz w:val="24"/>
          <w:szCs w:val="24"/>
        </w:rPr>
        <w:t>2026,</w:t>
      </w:r>
      <w:r w:rsidR="004A2934">
        <w:rPr>
          <w:rFonts w:ascii="Palatino Linotype" w:hAnsi="Palatino Linotype" w:cs="Arial"/>
          <w:b/>
          <w:sz w:val="24"/>
          <w:szCs w:val="24"/>
        </w:rPr>
        <w:t xml:space="preserve"> </w:t>
      </w:r>
      <w:r w:rsidR="00B718E0">
        <w:rPr>
          <w:rFonts w:ascii="Palatino Linotype" w:hAnsi="Palatino Linotype" w:cs="Arial"/>
          <w:b/>
          <w:sz w:val="24"/>
          <w:szCs w:val="24"/>
        </w:rPr>
        <w:t>Report</w:t>
      </w:r>
      <w:r>
        <w:rPr>
          <w:rFonts w:ascii="Palatino Linotype" w:hAnsi="Palatino Linotype" w:cs="Arial"/>
          <w:b/>
          <w:sz w:val="24"/>
          <w:szCs w:val="24"/>
        </w:rPr>
        <w:t>. H</w:t>
      </w:r>
      <w:r w:rsidR="0080765A" w:rsidRPr="00E715F1">
        <w:rPr>
          <w:rFonts w:ascii="Palatino Linotype" w:hAnsi="Palatino Linotype" w:cs="Arial"/>
          <w:b/>
          <w:sz w:val="24"/>
          <w:szCs w:val="24"/>
        </w:rPr>
        <w:t>i</w:t>
      </w:r>
      <w:r w:rsidR="00212EFE" w:rsidRPr="00E715F1">
        <w:rPr>
          <w:rFonts w:ascii="Palatino Linotype" w:hAnsi="Palatino Linotype" w:cs="Arial"/>
          <w:b/>
          <w:sz w:val="24"/>
          <w:szCs w:val="24"/>
        </w:rPr>
        <w:t>ghlights</w:t>
      </w:r>
      <w:r w:rsidR="0023267F">
        <w:rPr>
          <w:rFonts w:ascii="Palatino Linotype" w:hAnsi="Palatino Linotype" w:cs="Arial"/>
          <w:b/>
          <w:sz w:val="24"/>
          <w:szCs w:val="24"/>
        </w:rPr>
        <w:t xml:space="preserve"> included</w:t>
      </w:r>
      <w:r w:rsidR="00212EFE" w:rsidRPr="00E715F1">
        <w:rPr>
          <w:rFonts w:ascii="Palatino Linotype" w:hAnsi="Palatino Linotype" w:cs="Arial"/>
          <w:b/>
          <w:sz w:val="24"/>
          <w:szCs w:val="24"/>
        </w:rPr>
        <w:t>:</w:t>
      </w:r>
    </w:p>
    <w:p w14:paraId="07BF50AF" w14:textId="2990664B" w:rsidR="00F62036" w:rsidRDefault="00F62036" w:rsidP="00417281">
      <w:pPr>
        <w:pStyle w:val="ListParagraph"/>
        <w:numPr>
          <w:ilvl w:val="0"/>
          <w:numId w:val="1"/>
        </w:numPr>
        <w:rPr>
          <w:rFonts w:ascii="Palatino Linotype" w:hAnsi="Palatino Linotype" w:cs="Arial"/>
          <w:b/>
          <w:sz w:val="24"/>
          <w:szCs w:val="24"/>
        </w:rPr>
      </w:pPr>
      <w:r>
        <w:rPr>
          <w:rFonts w:ascii="Palatino Linotype" w:hAnsi="Palatino Linotype" w:cs="Arial"/>
          <w:b/>
          <w:sz w:val="24"/>
          <w:szCs w:val="24"/>
        </w:rPr>
        <w:t>A</w:t>
      </w:r>
      <w:r w:rsidR="00DC1B4A">
        <w:rPr>
          <w:rFonts w:ascii="Palatino Linotype" w:hAnsi="Palatino Linotype" w:cs="Arial"/>
          <w:b/>
          <w:sz w:val="24"/>
          <w:szCs w:val="24"/>
        </w:rPr>
        <w:t>pproval of By-Laws</w:t>
      </w:r>
    </w:p>
    <w:p w14:paraId="76E992DF" w14:textId="763E9CA1" w:rsidR="00F62036" w:rsidRDefault="00DC1B4A" w:rsidP="00417281">
      <w:pPr>
        <w:pStyle w:val="ListParagraph"/>
        <w:numPr>
          <w:ilvl w:val="0"/>
          <w:numId w:val="1"/>
        </w:numPr>
        <w:rPr>
          <w:rFonts w:ascii="Palatino Linotype" w:hAnsi="Palatino Linotype" w:cs="Arial"/>
          <w:b/>
          <w:sz w:val="24"/>
          <w:szCs w:val="24"/>
        </w:rPr>
      </w:pPr>
      <w:r>
        <w:rPr>
          <w:rFonts w:ascii="Palatino Linotype" w:hAnsi="Palatino Linotype" w:cs="Arial"/>
          <w:b/>
          <w:sz w:val="24"/>
          <w:szCs w:val="24"/>
        </w:rPr>
        <w:t xml:space="preserve">Crisis Care Center (CCC) Tour, March 25, </w:t>
      </w:r>
      <w:proofErr w:type="gramStart"/>
      <w:r>
        <w:rPr>
          <w:rFonts w:ascii="Palatino Linotype" w:hAnsi="Palatino Linotype" w:cs="Arial"/>
          <w:b/>
          <w:sz w:val="24"/>
          <w:szCs w:val="24"/>
        </w:rPr>
        <w:t>2026</w:t>
      </w:r>
      <w:proofErr w:type="gramEnd"/>
      <w:r>
        <w:rPr>
          <w:rFonts w:ascii="Palatino Linotype" w:hAnsi="Palatino Linotype" w:cs="Arial"/>
          <w:b/>
          <w:sz w:val="24"/>
          <w:szCs w:val="24"/>
        </w:rPr>
        <w:t xml:space="preserve"> from 1:30 – 3:30pm.</w:t>
      </w:r>
    </w:p>
    <w:p w14:paraId="07945AF8" w14:textId="6A22A5D3" w:rsidR="00F62036" w:rsidRDefault="00F62036" w:rsidP="00417281">
      <w:pPr>
        <w:pStyle w:val="ListParagraph"/>
        <w:numPr>
          <w:ilvl w:val="0"/>
          <w:numId w:val="1"/>
        </w:numPr>
        <w:rPr>
          <w:rFonts w:ascii="Palatino Linotype" w:hAnsi="Palatino Linotype" w:cs="Arial"/>
          <w:b/>
          <w:sz w:val="24"/>
          <w:szCs w:val="24"/>
        </w:rPr>
      </w:pPr>
      <w:r>
        <w:rPr>
          <w:rFonts w:ascii="Palatino Linotype" w:hAnsi="Palatino Linotype" w:cs="Arial"/>
          <w:b/>
          <w:sz w:val="24"/>
          <w:szCs w:val="24"/>
        </w:rPr>
        <w:t>Elected and Appointed Officials Presentation by CAC</w:t>
      </w:r>
      <w:r w:rsidR="00027B72">
        <w:rPr>
          <w:rFonts w:ascii="Palatino Linotype" w:hAnsi="Palatino Linotype" w:cs="Arial"/>
          <w:b/>
          <w:sz w:val="24"/>
          <w:szCs w:val="24"/>
        </w:rPr>
        <w:t xml:space="preserve"> on Monday, April 27. Members of CAC will participate in a panel discussion as well as field questions from attendees. </w:t>
      </w:r>
    </w:p>
    <w:p w14:paraId="77E1FE0F" w14:textId="07AEA822" w:rsidR="00F62036" w:rsidRDefault="00F62036" w:rsidP="00417281">
      <w:pPr>
        <w:pStyle w:val="ListParagraph"/>
        <w:numPr>
          <w:ilvl w:val="0"/>
          <w:numId w:val="1"/>
        </w:numPr>
        <w:rPr>
          <w:rFonts w:ascii="Palatino Linotype" w:hAnsi="Palatino Linotype" w:cs="Arial"/>
          <w:b/>
          <w:sz w:val="24"/>
          <w:szCs w:val="24"/>
        </w:rPr>
      </w:pPr>
      <w:r>
        <w:rPr>
          <w:rFonts w:ascii="Palatino Linotype" w:hAnsi="Palatino Linotype" w:cs="Arial"/>
          <w:b/>
          <w:sz w:val="24"/>
          <w:szCs w:val="24"/>
        </w:rPr>
        <w:t>Review of Application</w:t>
      </w:r>
    </w:p>
    <w:p w14:paraId="69BAFD7C" w14:textId="7DD758C2" w:rsidR="00F62036" w:rsidRDefault="00CD2D03" w:rsidP="00417281">
      <w:pPr>
        <w:pStyle w:val="ListParagraph"/>
        <w:numPr>
          <w:ilvl w:val="0"/>
          <w:numId w:val="1"/>
        </w:numPr>
        <w:rPr>
          <w:rFonts w:ascii="Palatino Linotype" w:hAnsi="Palatino Linotype" w:cs="Arial"/>
          <w:b/>
          <w:sz w:val="24"/>
          <w:szCs w:val="24"/>
        </w:rPr>
      </w:pPr>
      <w:r>
        <w:rPr>
          <w:rFonts w:ascii="Palatino Linotype" w:hAnsi="Palatino Linotype" w:cs="Arial"/>
          <w:b/>
          <w:sz w:val="24"/>
          <w:szCs w:val="24"/>
        </w:rPr>
        <w:t>Project Starfish</w:t>
      </w:r>
    </w:p>
    <w:p w14:paraId="0259837C" w14:textId="77777777" w:rsidR="00027B72" w:rsidRPr="00F62036" w:rsidRDefault="00027B72" w:rsidP="00F62036">
      <w:pPr>
        <w:rPr>
          <w:rFonts w:ascii="Palatino Linotype" w:hAnsi="Palatino Linotype" w:cs="Arial"/>
          <w:b/>
          <w:sz w:val="24"/>
          <w:szCs w:val="24"/>
        </w:rPr>
      </w:pPr>
    </w:p>
    <w:p w14:paraId="0DF2A0BD" w14:textId="04DF6DFC" w:rsidR="00316C79" w:rsidRDefault="00316C79" w:rsidP="00316C79">
      <w:pPr>
        <w:pStyle w:val="PlainText"/>
        <w:rPr>
          <w:rFonts w:cs="Arial"/>
          <w:b/>
          <w:bCs/>
        </w:rPr>
      </w:pPr>
      <w:r w:rsidRPr="00E715F1">
        <w:rPr>
          <w:rFonts w:cs="Arial"/>
          <w:b/>
          <w:bCs/>
        </w:rPr>
        <w:t>There were no recommendations to the Board of Directors from CAC.</w:t>
      </w:r>
    </w:p>
    <w:p w14:paraId="1400E735" w14:textId="77777777" w:rsidR="00E715F1" w:rsidRPr="00EA236D" w:rsidRDefault="00E715F1" w:rsidP="00E715F1">
      <w:pPr>
        <w:rPr>
          <w:rFonts w:ascii="Palatino Linotype" w:hAnsi="Palatino Linotype" w:cs="Arial"/>
          <w:b/>
          <w:sz w:val="24"/>
          <w:szCs w:val="24"/>
        </w:rPr>
      </w:pPr>
    </w:p>
    <w:p w14:paraId="01B2A10B" w14:textId="0941E840" w:rsidR="00E715F1" w:rsidRPr="00EA236D" w:rsidRDefault="00E715F1" w:rsidP="00E715F1">
      <w:pPr>
        <w:rPr>
          <w:rFonts w:ascii="Palatino Linotype" w:hAnsi="Palatino Linotype" w:cs="Arial"/>
          <w:b/>
          <w:sz w:val="24"/>
          <w:szCs w:val="24"/>
        </w:rPr>
      </w:pPr>
      <w:r w:rsidRPr="00EA236D">
        <w:rPr>
          <w:rFonts w:ascii="Palatino Linotype" w:hAnsi="Palatino Linotype" w:cs="Arial"/>
          <w:b/>
          <w:sz w:val="24"/>
          <w:szCs w:val="24"/>
        </w:rPr>
        <w:t xml:space="preserve">The </w:t>
      </w:r>
      <w:r w:rsidR="00067DD9">
        <w:rPr>
          <w:rFonts w:ascii="Palatino Linotype" w:hAnsi="Palatino Linotype" w:cs="Arial"/>
          <w:b/>
          <w:sz w:val="24"/>
          <w:szCs w:val="24"/>
        </w:rPr>
        <w:t xml:space="preserve">next CAC meeting is </w:t>
      </w:r>
      <w:r w:rsidRPr="00EA236D">
        <w:rPr>
          <w:rFonts w:ascii="Palatino Linotype" w:hAnsi="Palatino Linotype" w:cs="Arial"/>
          <w:b/>
          <w:sz w:val="24"/>
          <w:szCs w:val="24"/>
        </w:rPr>
        <w:t>sc</w:t>
      </w:r>
      <w:r w:rsidR="00CA304B">
        <w:rPr>
          <w:rFonts w:ascii="Palatino Linotype" w:hAnsi="Palatino Linotype" w:cs="Arial"/>
          <w:b/>
          <w:sz w:val="24"/>
          <w:szCs w:val="24"/>
        </w:rPr>
        <w:t>heduled for Thursday,</w:t>
      </w:r>
      <w:r w:rsidR="008334F7">
        <w:rPr>
          <w:rFonts w:ascii="Palatino Linotype" w:hAnsi="Palatino Linotype" w:cs="Arial"/>
          <w:b/>
          <w:sz w:val="24"/>
          <w:szCs w:val="24"/>
        </w:rPr>
        <w:t xml:space="preserve"> </w:t>
      </w:r>
      <w:r w:rsidR="00CD2D03">
        <w:rPr>
          <w:rFonts w:ascii="Palatino Linotype" w:hAnsi="Palatino Linotype" w:cs="Arial"/>
          <w:b/>
          <w:sz w:val="24"/>
          <w:szCs w:val="24"/>
        </w:rPr>
        <w:t>April 2</w:t>
      </w:r>
      <w:r w:rsidR="008334F7">
        <w:rPr>
          <w:rFonts w:ascii="Palatino Linotype" w:hAnsi="Palatino Linotype" w:cs="Arial"/>
          <w:b/>
          <w:sz w:val="24"/>
          <w:szCs w:val="24"/>
        </w:rPr>
        <w:t>, 2026</w:t>
      </w:r>
      <w:r>
        <w:rPr>
          <w:rFonts w:ascii="Palatino Linotype" w:hAnsi="Palatino Linotype" w:cs="Arial"/>
          <w:b/>
          <w:sz w:val="24"/>
          <w:szCs w:val="24"/>
        </w:rPr>
        <w:t xml:space="preserve"> @ 3:30 pm.</w:t>
      </w:r>
      <w:r w:rsidR="00F62036">
        <w:rPr>
          <w:rFonts w:ascii="Palatino Linotype" w:hAnsi="Palatino Linotype" w:cs="Arial"/>
          <w:b/>
          <w:sz w:val="24"/>
          <w:szCs w:val="24"/>
        </w:rPr>
        <w:t>, and will be held via Zoom.</w:t>
      </w:r>
      <w:r>
        <w:rPr>
          <w:rFonts w:ascii="Palatino Linotype" w:hAnsi="Palatino Linotype" w:cs="Arial"/>
          <w:b/>
          <w:sz w:val="24"/>
          <w:szCs w:val="24"/>
        </w:rPr>
        <w:t xml:space="preserve"> </w:t>
      </w:r>
    </w:p>
    <w:p w14:paraId="6E1A59A8" w14:textId="416B3F76" w:rsidR="001161FC" w:rsidRDefault="001161FC" w:rsidP="001161FC">
      <w:pPr>
        <w:rPr>
          <w:rFonts w:ascii="Palatino Linotype" w:hAnsi="Palatino Linotype" w:cs="Arial"/>
          <w:b/>
          <w:sz w:val="24"/>
          <w:szCs w:val="24"/>
        </w:rPr>
      </w:pPr>
    </w:p>
    <w:p w14:paraId="2131FDCF" w14:textId="79FC22D6" w:rsidR="007C25ED" w:rsidRPr="00653B45" w:rsidRDefault="007C25ED" w:rsidP="001161FC">
      <w:pPr>
        <w:rPr>
          <w:rFonts w:ascii="Palatino Linotype" w:hAnsi="Palatino Linotype" w:cs="Arial"/>
          <w:b/>
          <w:sz w:val="24"/>
          <w:szCs w:val="24"/>
          <w:u w:val="single"/>
        </w:rPr>
      </w:pPr>
      <w:r w:rsidRPr="00653B45">
        <w:rPr>
          <w:rFonts w:ascii="Palatino Linotype" w:hAnsi="Palatino Linotype" w:cs="Arial"/>
          <w:b/>
          <w:sz w:val="24"/>
          <w:szCs w:val="24"/>
          <w:u w:val="single"/>
        </w:rPr>
        <w:t>Mid-State Health Network Update</w:t>
      </w:r>
    </w:p>
    <w:p w14:paraId="57D9D9BF" w14:textId="69EA1FDB" w:rsidR="00CD2D03" w:rsidRDefault="00CD2D03" w:rsidP="009610FA">
      <w:pPr>
        <w:rPr>
          <w:rFonts w:ascii="Palatino Linotype" w:hAnsi="Palatino Linotype" w:cs="Arial"/>
          <w:b/>
          <w:sz w:val="24"/>
          <w:szCs w:val="24"/>
        </w:rPr>
      </w:pPr>
      <w:r>
        <w:rPr>
          <w:rFonts w:ascii="Palatino Linotype" w:hAnsi="Palatino Linotype" w:cs="Arial"/>
          <w:b/>
          <w:sz w:val="24"/>
          <w:szCs w:val="24"/>
        </w:rPr>
        <w:t xml:space="preserve">CMHA-CEI Board of Director member, Tim </w:t>
      </w:r>
      <w:proofErr w:type="gramStart"/>
      <w:r>
        <w:rPr>
          <w:rFonts w:ascii="Palatino Linotype" w:hAnsi="Palatino Linotype" w:cs="Arial"/>
          <w:b/>
          <w:sz w:val="24"/>
          <w:szCs w:val="24"/>
        </w:rPr>
        <w:t>Hanna</w:t>
      </w:r>
      <w:proofErr w:type="gramEnd"/>
      <w:r>
        <w:rPr>
          <w:rFonts w:ascii="Palatino Linotype" w:hAnsi="Palatino Linotype" w:cs="Arial"/>
          <w:b/>
          <w:sz w:val="24"/>
          <w:szCs w:val="24"/>
        </w:rPr>
        <w:t xml:space="preserve"> reported that MSHN met on March 3</w:t>
      </w:r>
      <w:r w:rsidRPr="00CD2D03">
        <w:rPr>
          <w:rFonts w:ascii="Palatino Linotype" w:hAnsi="Palatino Linotype" w:cs="Arial"/>
          <w:b/>
          <w:sz w:val="24"/>
          <w:szCs w:val="24"/>
          <w:vertAlign w:val="superscript"/>
        </w:rPr>
        <w:t>rd</w:t>
      </w:r>
      <w:r>
        <w:rPr>
          <w:rFonts w:ascii="Palatino Linotype" w:hAnsi="Palatino Linotype" w:cs="Arial"/>
          <w:b/>
          <w:sz w:val="24"/>
          <w:szCs w:val="24"/>
        </w:rPr>
        <w:t>, reporting that there was a lot of discussion regarding the favorable court ruling.  However, there still is no clear direction for the PIHP.  Additionally, there is a hearing to dismiss the case scheduled for April 14</w:t>
      </w:r>
      <w:r w:rsidRPr="00CD2D03">
        <w:rPr>
          <w:rFonts w:ascii="Palatino Linotype" w:hAnsi="Palatino Linotype" w:cs="Arial"/>
          <w:b/>
          <w:sz w:val="24"/>
          <w:szCs w:val="24"/>
          <w:vertAlign w:val="superscript"/>
        </w:rPr>
        <w:t>th</w:t>
      </w:r>
      <w:r>
        <w:rPr>
          <w:rFonts w:ascii="Palatino Linotype" w:hAnsi="Palatino Linotype" w:cs="Arial"/>
          <w:b/>
          <w:sz w:val="24"/>
          <w:szCs w:val="24"/>
        </w:rPr>
        <w:t>, which the State supports.  MDHHS has scheduled listening sessions for the CMHP Directors on March 2 and for the PAIHPs on March 5</w:t>
      </w:r>
      <w:r w:rsidRPr="00CD2D03">
        <w:rPr>
          <w:rFonts w:ascii="Palatino Linotype" w:hAnsi="Palatino Linotype" w:cs="Arial"/>
          <w:b/>
          <w:sz w:val="24"/>
          <w:szCs w:val="24"/>
          <w:vertAlign w:val="superscript"/>
        </w:rPr>
        <w:t>th</w:t>
      </w:r>
      <w:r>
        <w:rPr>
          <w:rFonts w:ascii="Palatino Linotype" w:hAnsi="Palatino Linotype" w:cs="Arial"/>
          <w:b/>
          <w:sz w:val="24"/>
          <w:szCs w:val="24"/>
        </w:rPr>
        <w:t>.</w:t>
      </w:r>
    </w:p>
    <w:p w14:paraId="65DBA470" w14:textId="77777777" w:rsidR="00CD2D03" w:rsidRDefault="00CD2D03" w:rsidP="009610FA">
      <w:pPr>
        <w:rPr>
          <w:rFonts w:ascii="Palatino Linotype" w:hAnsi="Palatino Linotype" w:cs="Arial"/>
          <w:b/>
          <w:sz w:val="24"/>
          <w:szCs w:val="24"/>
        </w:rPr>
      </w:pPr>
    </w:p>
    <w:p w14:paraId="489AEBD5" w14:textId="57834BF8" w:rsidR="00CD2D03" w:rsidRDefault="00CD2D03" w:rsidP="009610FA">
      <w:pPr>
        <w:rPr>
          <w:rFonts w:ascii="Palatino Linotype" w:hAnsi="Palatino Linotype" w:cs="Arial"/>
          <w:b/>
          <w:sz w:val="24"/>
          <w:szCs w:val="24"/>
        </w:rPr>
      </w:pPr>
      <w:r>
        <w:rPr>
          <w:rFonts w:ascii="Palatino Linotype" w:hAnsi="Palatino Linotype" w:cs="Arial"/>
          <w:b/>
          <w:sz w:val="24"/>
          <w:szCs w:val="24"/>
        </w:rPr>
        <w:t>Lastly, board member Hanna reported that the November 30</w:t>
      </w:r>
      <w:r w:rsidRPr="00CD2D03">
        <w:rPr>
          <w:rFonts w:ascii="Palatino Linotype" w:hAnsi="Palatino Linotype" w:cs="Arial"/>
          <w:b/>
          <w:sz w:val="24"/>
          <w:szCs w:val="24"/>
          <w:vertAlign w:val="superscript"/>
        </w:rPr>
        <w:t>th</w:t>
      </w:r>
      <w:r>
        <w:rPr>
          <w:rFonts w:ascii="Palatino Linotype" w:hAnsi="Palatino Linotype" w:cs="Arial"/>
          <w:b/>
          <w:sz w:val="24"/>
          <w:szCs w:val="24"/>
        </w:rPr>
        <w:t xml:space="preserve"> financial trend revenues </w:t>
      </w:r>
      <w:r w:rsidR="004E2A48">
        <w:rPr>
          <w:rFonts w:ascii="Palatino Linotype" w:hAnsi="Palatino Linotype" w:cs="Arial"/>
          <w:b/>
          <w:sz w:val="24"/>
          <w:szCs w:val="24"/>
        </w:rPr>
        <w:t xml:space="preserve">are </w:t>
      </w:r>
      <w:r>
        <w:rPr>
          <w:rFonts w:ascii="Palatino Linotype" w:hAnsi="Palatino Linotype" w:cs="Arial"/>
          <w:b/>
          <w:sz w:val="24"/>
          <w:szCs w:val="24"/>
        </w:rPr>
        <w:t>greater than</w:t>
      </w:r>
      <w:r w:rsidR="004E2A48">
        <w:rPr>
          <w:rFonts w:ascii="Palatino Linotype" w:hAnsi="Palatino Linotype" w:cs="Arial"/>
          <w:b/>
          <w:sz w:val="24"/>
          <w:szCs w:val="24"/>
        </w:rPr>
        <w:t xml:space="preserve"> the</w:t>
      </w:r>
      <w:r>
        <w:rPr>
          <w:rFonts w:ascii="Palatino Linotype" w:hAnsi="Palatino Linotype" w:cs="Arial"/>
          <w:b/>
          <w:sz w:val="24"/>
          <w:szCs w:val="24"/>
        </w:rPr>
        <w:t xml:space="preserve"> expenses. However</w:t>
      </w:r>
      <w:r w:rsidR="004E2A48">
        <w:rPr>
          <w:rFonts w:ascii="Palatino Linotype" w:hAnsi="Palatino Linotype" w:cs="Arial"/>
          <w:b/>
          <w:sz w:val="24"/>
          <w:szCs w:val="24"/>
        </w:rPr>
        <w:t>,</w:t>
      </w:r>
      <w:r w:rsidR="00A57545">
        <w:rPr>
          <w:rFonts w:ascii="Palatino Linotype" w:hAnsi="Palatino Linotype" w:cs="Arial"/>
          <w:b/>
          <w:sz w:val="24"/>
          <w:szCs w:val="24"/>
        </w:rPr>
        <w:t xml:space="preserve"> </w:t>
      </w:r>
      <w:r>
        <w:rPr>
          <w:rFonts w:ascii="Palatino Linotype" w:hAnsi="Palatino Linotype" w:cs="Arial"/>
          <w:b/>
          <w:sz w:val="24"/>
          <w:szCs w:val="24"/>
        </w:rPr>
        <w:t>money is owed to the State for the previous year.</w:t>
      </w:r>
    </w:p>
    <w:p w14:paraId="32CA8C1A" w14:textId="77777777" w:rsidR="00CD2D03" w:rsidRDefault="00CD2D03" w:rsidP="009610FA">
      <w:pPr>
        <w:rPr>
          <w:rFonts w:ascii="Palatino Linotype" w:hAnsi="Palatino Linotype" w:cs="Arial"/>
          <w:b/>
          <w:sz w:val="24"/>
          <w:szCs w:val="24"/>
        </w:rPr>
      </w:pPr>
    </w:p>
    <w:p w14:paraId="5CF956DB" w14:textId="3E3A3A38" w:rsidR="00CD2D03" w:rsidRDefault="00CD2D03" w:rsidP="009610FA">
      <w:pPr>
        <w:rPr>
          <w:rFonts w:ascii="Palatino Linotype" w:hAnsi="Palatino Linotype" w:cs="Arial"/>
          <w:b/>
          <w:sz w:val="24"/>
          <w:szCs w:val="24"/>
        </w:rPr>
      </w:pPr>
      <w:r>
        <w:rPr>
          <w:rFonts w:ascii="Palatino Linotype" w:hAnsi="Palatino Linotype" w:cs="Arial"/>
          <w:b/>
          <w:sz w:val="24"/>
          <w:szCs w:val="24"/>
        </w:rPr>
        <w:t>CEO Lurie commented on the tone of the listening sessions and reported that Judge Yates is scheduled to retire May 1, 2026.</w:t>
      </w:r>
    </w:p>
    <w:p w14:paraId="62DB739B" w14:textId="77777777" w:rsidR="00CD2D03" w:rsidRDefault="00CD2D03" w:rsidP="009610FA">
      <w:pPr>
        <w:rPr>
          <w:rFonts w:ascii="Palatino Linotype" w:hAnsi="Palatino Linotype" w:cs="Arial"/>
          <w:b/>
          <w:sz w:val="24"/>
          <w:szCs w:val="24"/>
        </w:rPr>
      </w:pPr>
    </w:p>
    <w:p w14:paraId="32265F70" w14:textId="77777777" w:rsidR="00E715F1" w:rsidRPr="00155C78" w:rsidRDefault="00E715F1" w:rsidP="00E715F1">
      <w:pPr>
        <w:rPr>
          <w:rFonts w:ascii="Palatino Linotype" w:hAnsi="Palatino Linotype"/>
          <w:b/>
          <w:sz w:val="24"/>
          <w:szCs w:val="24"/>
          <w:u w:val="single"/>
        </w:rPr>
      </w:pPr>
      <w:r w:rsidRPr="00155C78">
        <w:rPr>
          <w:rFonts w:ascii="Palatino Linotype" w:hAnsi="Palatino Linotype"/>
          <w:b/>
          <w:sz w:val="24"/>
          <w:szCs w:val="24"/>
          <w:u w:val="single"/>
        </w:rPr>
        <w:t>CEO Report</w:t>
      </w:r>
    </w:p>
    <w:p w14:paraId="67187170" w14:textId="77777777" w:rsidR="00CD2D03" w:rsidRDefault="00F40B76" w:rsidP="00E715F1">
      <w:pPr>
        <w:rPr>
          <w:rFonts w:ascii="Palatino Linotype" w:hAnsi="Palatino Linotype"/>
          <w:b/>
          <w:sz w:val="24"/>
          <w:szCs w:val="24"/>
        </w:rPr>
      </w:pPr>
      <w:r w:rsidRPr="00155C78">
        <w:rPr>
          <w:rFonts w:ascii="Palatino Linotype" w:hAnsi="Palatino Linotype"/>
          <w:b/>
          <w:sz w:val="24"/>
          <w:szCs w:val="24"/>
        </w:rPr>
        <w:t>CEO</w:t>
      </w:r>
      <w:r w:rsidR="00E715F1" w:rsidRPr="00155C78">
        <w:rPr>
          <w:rFonts w:ascii="Palatino Linotype" w:hAnsi="Palatino Linotype"/>
          <w:b/>
          <w:sz w:val="24"/>
          <w:szCs w:val="24"/>
        </w:rPr>
        <w:t xml:space="preserve"> Sara Lurie </w:t>
      </w:r>
      <w:r w:rsidR="008905C5">
        <w:rPr>
          <w:rFonts w:ascii="Palatino Linotype" w:hAnsi="Palatino Linotype"/>
          <w:b/>
          <w:sz w:val="24"/>
          <w:szCs w:val="24"/>
        </w:rPr>
        <w:t xml:space="preserve">introduced </w:t>
      </w:r>
      <w:r w:rsidR="00CD2D03">
        <w:rPr>
          <w:rFonts w:ascii="Palatino Linotype" w:hAnsi="Palatino Linotype"/>
          <w:b/>
          <w:sz w:val="24"/>
          <w:szCs w:val="24"/>
        </w:rPr>
        <w:t xml:space="preserve">Shana Badgley, AMHS Director, who in turn introduced </w:t>
      </w:r>
    </w:p>
    <w:p w14:paraId="5E8FB72A" w14:textId="25797984" w:rsidR="00CD2D03" w:rsidRDefault="00CD2D03" w:rsidP="00E715F1">
      <w:pPr>
        <w:rPr>
          <w:rFonts w:ascii="Palatino Linotype" w:hAnsi="Palatino Linotype"/>
          <w:b/>
          <w:sz w:val="24"/>
          <w:szCs w:val="24"/>
        </w:rPr>
      </w:pPr>
      <w:r>
        <w:rPr>
          <w:rFonts w:ascii="Palatino Linotype" w:hAnsi="Palatino Linotype"/>
          <w:b/>
          <w:sz w:val="24"/>
          <w:szCs w:val="24"/>
        </w:rPr>
        <w:t>Gwen Williams,</w:t>
      </w:r>
      <w:r w:rsidR="002531AD">
        <w:rPr>
          <w:rFonts w:ascii="Palatino Linotype" w:hAnsi="Palatino Linotype"/>
          <w:b/>
          <w:sz w:val="24"/>
          <w:szCs w:val="24"/>
        </w:rPr>
        <w:t xml:space="preserve"> AMHS Supervisor (employed over 30 years with CMHA-CEI)</w:t>
      </w:r>
    </w:p>
    <w:p w14:paraId="51FEB300" w14:textId="52700950" w:rsidR="00CD2D03" w:rsidRDefault="00CD2D03" w:rsidP="00E715F1">
      <w:pPr>
        <w:rPr>
          <w:rFonts w:ascii="Palatino Linotype" w:hAnsi="Palatino Linotype"/>
          <w:b/>
          <w:sz w:val="24"/>
          <w:szCs w:val="24"/>
        </w:rPr>
      </w:pPr>
      <w:r>
        <w:rPr>
          <w:rFonts w:ascii="Palatino Linotype" w:hAnsi="Palatino Linotype"/>
          <w:b/>
          <w:sz w:val="24"/>
          <w:szCs w:val="24"/>
        </w:rPr>
        <w:t>Leah Tarrent,</w:t>
      </w:r>
      <w:r w:rsidR="002531AD">
        <w:rPr>
          <w:rFonts w:ascii="Palatino Linotype" w:hAnsi="Palatino Linotype"/>
          <w:b/>
          <w:sz w:val="24"/>
          <w:szCs w:val="24"/>
        </w:rPr>
        <w:t xml:space="preserve"> Coordinator (employed over 15 years of service with CMHA-CEI</w:t>
      </w:r>
      <w:r w:rsidR="00A57545">
        <w:rPr>
          <w:rFonts w:ascii="Palatino Linotype" w:hAnsi="Palatino Linotype"/>
          <w:b/>
          <w:sz w:val="24"/>
          <w:szCs w:val="24"/>
        </w:rPr>
        <w:t>)</w:t>
      </w:r>
    </w:p>
    <w:p w14:paraId="4E6912B3" w14:textId="77777777" w:rsidR="00CD2D03" w:rsidRDefault="00CD2D03" w:rsidP="00E715F1">
      <w:pPr>
        <w:rPr>
          <w:rFonts w:ascii="Palatino Linotype" w:hAnsi="Palatino Linotype"/>
          <w:b/>
          <w:sz w:val="24"/>
          <w:szCs w:val="24"/>
        </w:rPr>
      </w:pPr>
    </w:p>
    <w:p w14:paraId="6934D31A" w14:textId="78BFFDD0" w:rsidR="008905C5" w:rsidRDefault="00AB3BC6" w:rsidP="00E715F1">
      <w:pPr>
        <w:rPr>
          <w:rFonts w:ascii="Palatino Linotype" w:hAnsi="Palatino Linotype"/>
          <w:b/>
          <w:sz w:val="24"/>
          <w:szCs w:val="24"/>
        </w:rPr>
      </w:pPr>
      <w:r>
        <w:rPr>
          <w:rFonts w:ascii="Palatino Linotype" w:hAnsi="Palatino Linotype"/>
          <w:b/>
          <w:sz w:val="24"/>
          <w:szCs w:val="24"/>
        </w:rPr>
        <w:t>Highlights from the presentation included</w:t>
      </w:r>
      <w:r w:rsidR="0089451D">
        <w:rPr>
          <w:rFonts w:ascii="Palatino Linotype" w:hAnsi="Palatino Linotype"/>
          <w:b/>
          <w:sz w:val="24"/>
          <w:szCs w:val="24"/>
        </w:rPr>
        <w:t>:</w:t>
      </w:r>
    </w:p>
    <w:p w14:paraId="4A2DC33F" w14:textId="2A9227FC" w:rsidR="00A57545" w:rsidRDefault="00A57545" w:rsidP="00417281">
      <w:pPr>
        <w:pStyle w:val="ListParagraph"/>
        <w:numPr>
          <w:ilvl w:val="0"/>
          <w:numId w:val="4"/>
        </w:numPr>
        <w:rPr>
          <w:rFonts w:ascii="Palatino Linotype" w:hAnsi="Palatino Linotype"/>
          <w:b/>
          <w:sz w:val="24"/>
          <w:szCs w:val="24"/>
        </w:rPr>
      </w:pPr>
      <w:r>
        <w:rPr>
          <w:rFonts w:ascii="Palatino Linotype" w:hAnsi="Palatino Linotype"/>
          <w:b/>
          <w:sz w:val="24"/>
          <w:szCs w:val="24"/>
        </w:rPr>
        <w:t>History of AMHS Assessment &amp; Referral Process</w:t>
      </w:r>
    </w:p>
    <w:p w14:paraId="68C07905" w14:textId="1FA4D7FE" w:rsidR="00A57545" w:rsidRDefault="00A57545" w:rsidP="00417281">
      <w:pPr>
        <w:pStyle w:val="ListParagraph"/>
        <w:numPr>
          <w:ilvl w:val="0"/>
          <w:numId w:val="4"/>
        </w:numPr>
        <w:rPr>
          <w:rFonts w:ascii="Palatino Linotype" w:hAnsi="Palatino Linotype"/>
          <w:b/>
          <w:sz w:val="24"/>
          <w:szCs w:val="24"/>
        </w:rPr>
      </w:pPr>
      <w:r>
        <w:rPr>
          <w:rFonts w:ascii="Palatino Linotype" w:hAnsi="Palatino Linotype"/>
          <w:b/>
          <w:sz w:val="24"/>
          <w:szCs w:val="24"/>
        </w:rPr>
        <w:t>(ART) started December 2005 with 2 MHT Assessment staff, in-house psychiatry, schedule for 3 – 4 per day, with LOC.</w:t>
      </w:r>
    </w:p>
    <w:p w14:paraId="7D83C872" w14:textId="0F174862" w:rsidR="00A57545" w:rsidRDefault="00A57545" w:rsidP="00417281">
      <w:pPr>
        <w:pStyle w:val="ListParagraph"/>
        <w:numPr>
          <w:ilvl w:val="0"/>
          <w:numId w:val="4"/>
        </w:numPr>
        <w:rPr>
          <w:rFonts w:ascii="Palatino Linotype" w:hAnsi="Palatino Linotype"/>
          <w:b/>
          <w:sz w:val="24"/>
          <w:szCs w:val="24"/>
        </w:rPr>
      </w:pPr>
      <w:r>
        <w:rPr>
          <w:rFonts w:ascii="Palatino Linotype" w:hAnsi="Palatino Linotype"/>
          <w:b/>
          <w:sz w:val="24"/>
          <w:szCs w:val="24"/>
        </w:rPr>
        <w:lastRenderedPageBreak/>
        <w:t>Present Day ART has expanded to 7 MHT Assessment staff, no wrong door, 1 MHW, Walk-in hours now provided (CCBHC), began February 2021, work closely with Court and Community Liaison Team, option for Hospital inpatient and Residential SUD inpatient assessments on case-by-case basis</w:t>
      </w:r>
    </w:p>
    <w:p w14:paraId="47664174" w14:textId="3C751047" w:rsidR="00A57545" w:rsidRDefault="00A57545" w:rsidP="00417281">
      <w:pPr>
        <w:pStyle w:val="ListParagraph"/>
        <w:numPr>
          <w:ilvl w:val="0"/>
          <w:numId w:val="4"/>
        </w:numPr>
        <w:rPr>
          <w:rFonts w:ascii="Palatino Linotype" w:hAnsi="Palatino Linotype"/>
          <w:b/>
          <w:sz w:val="24"/>
          <w:szCs w:val="24"/>
        </w:rPr>
      </w:pPr>
      <w:r>
        <w:rPr>
          <w:rFonts w:ascii="Palatino Linotype" w:hAnsi="Palatino Linotype"/>
          <w:b/>
          <w:sz w:val="24"/>
          <w:szCs w:val="24"/>
        </w:rPr>
        <w:t xml:space="preserve">Assessments by the Numbers – Switched from scheduled assessments to walk-in assessment in </w:t>
      </w:r>
      <w:proofErr w:type="gramStart"/>
      <w:r>
        <w:rPr>
          <w:rFonts w:ascii="Palatino Linotype" w:hAnsi="Palatino Linotype"/>
          <w:b/>
          <w:sz w:val="24"/>
          <w:szCs w:val="24"/>
        </w:rPr>
        <w:t>February,</w:t>
      </w:r>
      <w:proofErr w:type="gramEnd"/>
      <w:r>
        <w:rPr>
          <w:rFonts w:ascii="Palatino Linotype" w:hAnsi="Palatino Linotype"/>
          <w:b/>
          <w:sz w:val="24"/>
          <w:szCs w:val="24"/>
        </w:rPr>
        <w:t xml:space="preserve"> 2021. In </w:t>
      </w:r>
      <w:proofErr w:type="gramStart"/>
      <w:r>
        <w:rPr>
          <w:rFonts w:ascii="Palatino Linotype" w:hAnsi="Palatino Linotype"/>
          <w:b/>
          <w:sz w:val="24"/>
          <w:szCs w:val="24"/>
        </w:rPr>
        <w:t>June,</w:t>
      </w:r>
      <w:proofErr w:type="gramEnd"/>
      <w:r>
        <w:rPr>
          <w:rFonts w:ascii="Palatino Linotype" w:hAnsi="Palatino Linotype"/>
          <w:b/>
          <w:sz w:val="24"/>
          <w:szCs w:val="24"/>
        </w:rPr>
        <w:t xml:space="preserve"> 2022 moved to no denials for services</w:t>
      </w:r>
    </w:p>
    <w:p w14:paraId="407CD97C" w14:textId="19EFB077" w:rsidR="00A57545" w:rsidRDefault="00A57545" w:rsidP="00417281">
      <w:pPr>
        <w:pStyle w:val="ListParagraph"/>
        <w:numPr>
          <w:ilvl w:val="0"/>
          <w:numId w:val="4"/>
        </w:numPr>
        <w:rPr>
          <w:rFonts w:ascii="Palatino Linotype" w:hAnsi="Palatino Linotype"/>
          <w:b/>
          <w:sz w:val="24"/>
          <w:szCs w:val="24"/>
        </w:rPr>
      </w:pPr>
      <w:r>
        <w:rPr>
          <w:rFonts w:ascii="Palatino Linotype" w:hAnsi="Palatino Linotype"/>
          <w:b/>
          <w:sz w:val="24"/>
          <w:szCs w:val="24"/>
        </w:rPr>
        <w:t>ART Assessments by Month</w:t>
      </w:r>
    </w:p>
    <w:p w14:paraId="00D25297" w14:textId="77777777" w:rsidR="00A57545" w:rsidRDefault="00A57545" w:rsidP="00417281">
      <w:pPr>
        <w:pStyle w:val="ListParagraph"/>
        <w:numPr>
          <w:ilvl w:val="0"/>
          <w:numId w:val="4"/>
        </w:numPr>
        <w:rPr>
          <w:rFonts w:ascii="Palatino Linotype" w:hAnsi="Palatino Linotype"/>
          <w:b/>
          <w:sz w:val="24"/>
          <w:szCs w:val="24"/>
        </w:rPr>
      </w:pPr>
      <w:r>
        <w:rPr>
          <w:rFonts w:ascii="Palatino Linotype" w:hAnsi="Palatino Linotype"/>
          <w:b/>
          <w:sz w:val="24"/>
          <w:szCs w:val="24"/>
        </w:rPr>
        <w:t>ART Assessments Yearly Totals</w:t>
      </w:r>
    </w:p>
    <w:p w14:paraId="3880A59E" w14:textId="77777777" w:rsidR="00A57545" w:rsidRDefault="00A57545" w:rsidP="00417281">
      <w:pPr>
        <w:pStyle w:val="ListParagraph"/>
        <w:numPr>
          <w:ilvl w:val="0"/>
          <w:numId w:val="4"/>
        </w:numPr>
        <w:rPr>
          <w:rFonts w:ascii="Palatino Linotype" w:hAnsi="Palatino Linotype"/>
          <w:b/>
          <w:sz w:val="24"/>
          <w:szCs w:val="24"/>
        </w:rPr>
      </w:pPr>
      <w:r>
        <w:rPr>
          <w:rFonts w:ascii="Palatino Linotype" w:hAnsi="Palatino Linotype"/>
          <w:b/>
          <w:sz w:val="24"/>
          <w:szCs w:val="24"/>
        </w:rPr>
        <w:t xml:space="preserve">Data </w:t>
      </w:r>
      <w:proofErr w:type="gramStart"/>
      <w:r>
        <w:rPr>
          <w:rFonts w:ascii="Palatino Linotype" w:hAnsi="Palatino Linotype"/>
          <w:b/>
          <w:sz w:val="24"/>
          <w:szCs w:val="24"/>
        </w:rPr>
        <w:t>at a glance</w:t>
      </w:r>
      <w:proofErr w:type="gramEnd"/>
    </w:p>
    <w:p w14:paraId="23845BE8" w14:textId="3000F71F" w:rsidR="00A57545" w:rsidRPr="00A57545" w:rsidRDefault="00A57545" w:rsidP="00417281">
      <w:pPr>
        <w:pStyle w:val="ListParagraph"/>
        <w:numPr>
          <w:ilvl w:val="0"/>
          <w:numId w:val="4"/>
        </w:numPr>
        <w:rPr>
          <w:rFonts w:ascii="Palatino Linotype" w:hAnsi="Palatino Linotype"/>
          <w:b/>
          <w:sz w:val="24"/>
          <w:szCs w:val="24"/>
        </w:rPr>
      </w:pPr>
      <w:r>
        <w:rPr>
          <w:rFonts w:ascii="Palatino Linotype" w:hAnsi="Palatino Linotype"/>
          <w:b/>
          <w:sz w:val="24"/>
          <w:szCs w:val="24"/>
        </w:rPr>
        <w:t xml:space="preserve">Summer/Fall 2026, ART will be moving to the Crisis Care Center </w:t>
      </w:r>
    </w:p>
    <w:p w14:paraId="3362150B" w14:textId="77777777" w:rsidR="00B13B7B" w:rsidRDefault="00B13B7B" w:rsidP="00E715F1">
      <w:pPr>
        <w:rPr>
          <w:rFonts w:ascii="Palatino Linotype" w:hAnsi="Palatino Linotype"/>
          <w:b/>
          <w:sz w:val="24"/>
          <w:szCs w:val="24"/>
        </w:rPr>
      </w:pPr>
    </w:p>
    <w:p w14:paraId="7ED4F131" w14:textId="09CF073A" w:rsidR="00B13B7B" w:rsidRPr="00B13B7B" w:rsidRDefault="00B13B7B" w:rsidP="00E715F1">
      <w:pPr>
        <w:rPr>
          <w:rFonts w:ascii="Palatino Linotype" w:hAnsi="Palatino Linotype"/>
          <w:b/>
          <w:sz w:val="24"/>
          <w:szCs w:val="24"/>
          <w:u w:val="single"/>
        </w:rPr>
      </w:pPr>
      <w:r w:rsidRPr="00B13B7B">
        <w:rPr>
          <w:rFonts w:ascii="Palatino Linotype" w:hAnsi="Palatino Linotype"/>
          <w:b/>
          <w:sz w:val="24"/>
          <w:szCs w:val="24"/>
          <w:u w:val="single"/>
        </w:rPr>
        <w:t>CEO Report continued</w:t>
      </w:r>
    </w:p>
    <w:p w14:paraId="50D037BD" w14:textId="046EF87E" w:rsidR="00AB3BC6" w:rsidRDefault="00F40B76" w:rsidP="00E715F1">
      <w:pPr>
        <w:rPr>
          <w:rFonts w:ascii="Palatino Linotype" w:hAnsi="Palatino Linotype"/>
          <w:b/>
          <w:sz w:val="24"/>
          <w:szCs w:val="24"/>
        </w:rPr>
      </w:pPr>
      <w:r>
        <w:rPr>
          <w:rFonts w:ascii="Palatino Linotype" w:hAnsi="Palatino Linotype"/>
          <w:b/>
          <w:sz w:val="24"/>
          <w:szCs w:val="24"/>
        </w:rPr>
        <w:t>CEO Lurie</w:t>
      </w:r>
      <w:r w:rsidR="00B13B7B">
        <w:rPr>
          <w:rFonts w:ascii="Palatino Linotype" w:hAnsi="Palatino Linotype"/>
          <w:b/>
          <w:sz w:val="24"/>
          <w:szCs w:val="24"/>
        </w:rPr>
        <w:t xml:space="preserve"> thanked </w:t>
      </w:r>
      <w:r w:rsidR="002531AD">
        <w:rPr>
          <w:rFonts w:ascii="Palatino Linotype" w:hAnsi="Palatino Linotype"/>
          <w:b/>
          <w:sz w:val="24"/>
          <w:szCs w:val="24"/>
        </w:rPr>
        <w:t xml:space="preserve">the ART team for their presentation this evening.  </w:t>
      </w:r>
      <w:r w:rsidR="00F62036">
        <w:rPr>
          <w:rFonts w:ascii="Palatino Linotype" w:hAnsi="Palatino Linotype"/>
          <w:b/>
          <w:sz w:val="24"/>
          <w:szCs w:val="24"/>
        </w:rPr>
        <w:t>Other items discussed included:</w:t>
      </w:r>
    </w:p>
    <w:p w14:paraId="1900AA47" w14:textId="77777777" w:rsidR="002531AD" w:rsidRDefault="002531AD" w:rsidP="00E715F1">
      <w:pPr>
        <w:rPr>
          <w:rFonts w:ascii="Palatino Linotype" w:hAnsi="Palatino Linotype"/>
          <w:b/>
          <w:sz w:val="24"/>
          <w:szCs w:val="24"/>
        </w:rPr>
      </w:pPr>
    </w:p>
    <w:p w14:paraId="61887AF3" w14:textId="79358334" w:rsidR="002531AD" w:rsidRPr="002531AD" w:rsidRDefault="002531AD" w:rsidP="00E715F1">
      <w:pPr>
        <w:rPr>
          <w:rFonts w:ascii="Palatino Linotype" w:hAnsi="Palatino Linotype"/>
          <w:b/>
          <w:sz w:val="24"/>
          <w:szCs w:val="24"/>
          <w:u w:val="single"/>
        </w:rPr>
      </w:pPr>
      <w:r w:rsidRPr="002531AD">
        <w:rPr>
          <w:rFonts w:ascii="Palatino Linotype" w:hAnsi="Palatino Linotype"/>
          <w:b/>
          <w:sz w:val="24"/>
          <w:szCs w:val="24"/>
          <w:u w:val="single"/>
        </w:rPr>
        <w:t>Board Chair Recognition</w:t>
      </w:r>
    </w:p>
    <w:p w14:paraId="17C8321C" w14:textId="04C5CA2C" w:rsidR="002531AD" w:rsidRDefault="002531AD" w:rsidP="00E715F1">
      <w:pPr>
        <w:rPr>
          <w:rFonts w:ascii="Palatino Linotype" w:hAnsi="Palatino Linotype"/>
          <w:b/>
          <w:sz w:val="24"/>
          <w:szCs w:val="24"/>
        </w:rPr>
      </w:pPr>
      <w:r>
        <w:rPr>
          <w:rFonts w:ascii="Palatino Linotype" w:hAnsi="Palatino Linotype"/>
          <w:b/>
          <w:sz w:val="24"/>
          <w:szCs w:val="24"/>
        </w:rPr>
        <w:t>CEO Lurie reported that this evening would be Jeanne Pearl-Wright’s last meeting for her term reporting that we will present Jeanne with a plaque at the April 16</w:t>
      </w:r>
      <w:r w:rsidRPr="002531AD">
        <w:rPr>
          <w:rFonts w:ascii="Palatino Linotype" w:hAnsi="Palatino Linotype"/>
          <w:b/>
          <w:sz w:val="24"/>
          <w:szCs w:val="24"/>
          <w:vertAlign w:val="superscript"/>
        </w:rPr>
        <w:t>th</w:t>
      </w:r>
      <w:r>
        <w:rPr>
          <w:rFonts w:ascii="Palatino Linotype" w:hAnsi="Palatino Linotype"/>
          <w:b/>
          <w:sz w:val="24"/>
          <w:szCs w:val="24"/>
        </w:rPr>
        <w:t xml:space="preserve"> meeting.</w:t>
      </w:r>
    </w:p>
    <w:p w14:paraId="4C0EDE40" w14:textId="77777777" w:rsidR="002531AD" w:rsidRDefault="002531AD" w:rsidP="00E715F1">
      <w:pPr>
        <w:rPr>
          <w:rFonts w:ascii="Palatino Linotype" w:hAnsi="Palatino Linotype"/>
          <w:b/>
          <w:sz w:val="24"/>
          <w:szCs w:val="24"/>
        </w:rPr>
      </w:pPr>
    </w:p>
    <w:p w14:paraId="49B9EEE2" w14:textId="1632390B" w:rsidR="008C7A33" w:rsidRPr="008C7A33" w:rsidRDefault="008C7A33" w:rsidP="00E715F1">
      <w:pPr>
        <w:rPr>
          <w:rFonts w:ascii="Palatino Linotype" w:hAnsi="Palatino Linotype"/>
          <w:b/>
          <w:sz w:val="24"/>
          <w:szCs w:val="24"/>
          <w:u w:val="single"/>
        </w:rPr>
      </w:pPr>
      <w:r w:rsidRPr="008C7A33">
        <w:rPr>
          <w:rFonts w:ascii="Palatino Linotype" w:hAnsi="Palatino Linotype"/>
          <w:b/>
          <w:sz w:val="24"/>
          <w:szCs w:val="24"/>
          <w:u w:val="single"/>
        </w:rPr>
        <w:t>C</w:t>
      </w:r>
      <w:r w:rsidR="002531AD">
        <w:rPr>
          <w:rFonts w:ascii="Palatino Linotype" w:hAnsi="Palatino Linotype"/>
          <w:b/>
          <w:sz w:val="24"/>
          <w:szCs w:val="24"/>
          <w:u w:val="single"/>
        </w:rPr>
        <w:t>linical Philosophy Cards</w:t>
      </w:r>
    </w:p>
    <w:p w14:paraId="213D4F24" w14:textId="042D6AE6" w:rsidR="002531AD" w:rsidRDefault="00AD23B5" w:rsidP="002531AD">
      <w:pPr>
        <w:rPr>
          <w:rFonts w:ascii="Palatino Linotype" w:hAnsi="Palatino Linotype"/>
          <w:b/>
          <w:sz w:val="24"/>
          <w:szCs w:val="24"/>
        </w:rPr>
      </w:pPr>
      <w:r>
        <w:rPr>
          <w:rFonts w:ascii="Palatino Linotype" w:hAnsi="Palatino Linotype"/>
          <w:b/>
          <w:sz w:val="24"/>
          <w:szCs w:val="24"/>
        </w:rPr>
        <w:t xml:space="preserve">CEO Lurie distributed copies of the clinical philosophy cards to board members and shared that several of the clinical leaders worked for many months to </w:t>
      </w:r>
      <w:r w:rsidR="004E2A48">
        <w:rPr>
          <w:rFonts w:ascii="Palatino Linotype" w:hAnsi="Palatino Linotype"/>
          <w:b/>
          <w:sz w:val="24"/>
          <w:szCs w:val="24"/>
        </w:rPr>
        <w:t>develop</w:t>
      </w:r>
      <w:r>
        <w:rPr>
          <w:rFonts w:ascii="Palatino Linotype" w:hAnsi="Palatino Linotype"/>
          <w:b/>
          <w:sz w:val="24"/>
          <w:szCs w:val="24"/>
        </w:rPr>
        <w:t xml:space="preserve"> values that we all embrace</w:t>
      </w:r>
      <w:r w:rsidR="004E2A48">
        <w:rPr>
          <w:rFonts w:ascii="Palatino Linotype" w:hAnsi="Palatino Linotype"/>
          <w:b/>
          <w:sz w:val="24"/>
          <w:szCs w:val="24"/>
        </w:rPr>
        <w:t>.</w:t>
      </w:r>
    </w:p>
    <w:p w14:paraId="3626D1AA" w14:textId="77777777" w:rsidR="00AD23B5" w:rsidRDefault="00AD23B5" w:rsidP="002531AD">
      <w:pPr>
        <w:rPr>
          <w:rFonts w:ascii="Palatino Linotype" w:hAnsi="Palatino Linotype"/>
          <w:b/>
          <w:sz w:val="24"/>
          <w:szCs w:val="24"/>
        </w:rPr>
      </w:pPr>
    </w:p>
    <w:p w14:paraId="40438C21" w14:textId="7F821861" w:rsidR="00AD23B5" w:rsidRDefault="00AD23B5" w:rsidP="002531AD">
      <w:pPr>
        <w:rPr>
          <w:rFonts w:ascii="Palatino Linotype" w:hAnsi="Palatino Linotype"/>
          <w:b/>
          <w:sz w:val="24"/>
          <w:szCs w:val="24"/>
        </w:rPr>
      </w:pPr>
      <w:r>
        <w:rPr>
          <w:rFonts w:ascii="Palatino Linotype" w:hAnsi="Palatino Linotype"/>
          <w:b/>
          <w:sz w:val="24"/>
          <w:szCs w:val="24"/>
        </w:rPr>
        <w:t>The card reads as follows:</w:t>
      </w:r>
    </w:p>
    <w:p w14:paraId="235AA685" w14:textId="303B17A8" w:rsidR="00AD23B5" w:rsidRDefault="00AD23B5" w:rsidP="002531AD">
      <w:pPr>
        <w:rPr>
          <w:rFonts w:ascii="Palatino Linotype" w:hAnsi="Palatino Linotype"/>
          <w:b/>
          <w:sz w:val="24"/>
          <w:szCs w:val="24"/>
        </w:rPr>
      </w:pPr>
      <w:r>
        <w:rPr>
          <w:rFonts w:ascii="Palatino Linotype" w:hAnsi="Palatino Linotype"/>
          <w:b/>
          <w:sz w:val="24"/>
          <w:szCs w:val="24"/>
        </w:rPr>
        <w:t>Community Mental Health Authority of Clinton, Eaton, and Ingham Counties (CMHA-CEI) is committed to providing excellent behavioral health care.</w:t>
      </w:r>
    </w:p>
    <w:p w14:paraId="3FBEEDAC" w14:textId="77777777" w:rsidR="00AD23B5" w:rsidRDefault="00AD23B5" w:rsidP="002531AD">
      <w:pPr>
        <w:rPr>
          <w:rFonts w:ascii="Palatino Linotype" w:hAnsi="Palatino Linotype"/>
          <w:b/>
          <w:sz w:val="24"/>
          <w:szCs w:val="24"/>
        </w:rPr>
      </w:pPr>
    </w:p>
    <w:p w14:paraId="09BF6B72" w14:textId="55F8693A" w:rsidR="00AD23B5" w:rsidRDefault="00AD23B5" w:rsidP="002531AD">
      <w:pPr>
        <w:rPr>
          <w:rFonts w:ascii="Palatino Linotype" w:hAnsi="Palatino Linotype"/>
          <w:b/>
          <w:sz w:val="24"/>
          <w:szCs w:val="24"/>
        </w:rPr>
      </w:pPr>
      <w:r>
        <w:rPr>
          <w:rFonts w:ascii="Palatino Linotype" w:hAnsi="Palatino Linotype"/>
          <w:b/>
          <w:sz w:val="24"/>
          <w:szCs w:val="24"/>
        </w:rPr>
        <w:t xml:space="preserve">We aspire to provide care that is individualized, </w:t>
      </w:r>
      <w:proofErr w:type="gramStart"/>
      <w:r>
        <w:rPr>
          <w:rFonts w:ascii="Palatino Linotype" w:hAnsi="Palatino Linotype"/>
          <w:b/>
          <w:sz w:val="24"/>
          <w:szCs w:val="24"/>
        </w:rPr>
        <w:t>trauma informed</w:t>
      </w:r>
      <w:proofErr w:type="gramEnd"/>
      <w:r>
        <w:rPr>
          <w:rFonts w:ascii="Palatino Linotype" w:hAnsi="Palatino Linotype"/>
          <w:b/>
          <w:sz w:val="24"/>
          <w:szCs w:val="24"/>
        </w:rPr>
        <w:t xml:space="preserve">, holistic, person-centered, and </w:t>
      </w:r>
      <w:proofErr w:type="gramStart"/>
      <w:r>
        <w:rPr>
          <w:rFonts w:ascii="Palatino Linotype" w:hAnsi="Palatino Linotype"/>
          <w:b/>
          <w:sz w:val="24"/>
          <w:szCs w:val="24"/>
        </w:rPr>
        <w:t>strength-based</w:t>
      </w:r>
      <w:proofErr w:type="gramEnd"/>
      <w:r>
        <w:rPr>
          <w:rFonts w:ascii="Palatino Linotype" w:hAnsi="Palatino Linotype"/>
          <w:b/>
          <w:sz w:val="24"/>
          <w:szCs w:val="24"/>
        </w:rPr>
        <w:t>.</w:t>
      </w:r>
    </w:p>
    <w:p w14:paraId="60BDD2F0" w14:textId="77777777" w:rsidR="00AD23B5" w:rsidRDefault="00AD23B5" w:rsidP="002531AD">
      <w:pPr>
        <w:rPr>
          <w:rFonts w:ascii="Palatino Linotype" w:hAnsi="Palatino Linotype"/>
          <w:b/>
          <w:sz w:val="24"/>
          <w:szCs w:val="24"/>
        </w:rPr>
      </w:pPr>
    </w:p>
    <w:p w14:paraId="01DDED7A" w14:textId="1FAD0378" w:rsidR="00AD23B5" w:rsidRDefault="00AD23B5" w:rsidP="002531AD">
      <w:pPr>
        <w:rPr>
          <w:rFonts w:ascii="Palatino Linotype" w:hAnsi="Palatino Linotype"/>
          <w:b/>
          <w:sz w:val="24"/>
          <w:szCs w:val="24"/>
        </w:rPr>
      </w:pPr>
      <w:r>
        <w:rPr>
          <w:rFonts w:ascii="Palatino Linotype" w:hAnsi="Palatino Linotype"/>
          <w:b/>
          <w:sz w:val="24"/>
          <w:szCs w:val="24"/>
        </w:rPr>
        <w:t>We strive to provide services driven by the value of diversity, equity, inclusion, and justice to empower people.</w:t>
      </w:r>
    </w:p>
    <w:p w14:paraId="5AA4ED8E" w14:textId="77777777" w:rsidR="00AD23B5" w:rsidRDefault="00AD23B5" w:rsidP="002531AD">
      <w:pPr>
        <w:rPr>
          <w:rFonts w:ascii="Palatino Linotype" w:hAnsi="Palatino Linotype"/>
          <w:b/>
          <w:sz w:val="24"/>
          <w:szCs w:val="24"/>
        </w:rPr>
      </w:pPr>
    </w:p>
    <w:p w14:paraId="49927140" w14:textId="64D462DE" w:rsidR="00AD23B5" w:rsidRDefault="00AD23B5" w:rsidP="002531AD">
      <w:pPr>
        <w:rPr>
          <w:rFonts w:ascii="Palatino Linotype" w:hAnsi="Palatino Linotype"/>
          <w:b/>
          <w:sz w:val="24"/>
          <w:szCs w:val="24"/>
        </w:rPr>
      </w:pPr>
      <w:r>
        <w:rPr>
          <w:rFonts w:ascii="Palatino Linotype" w:hAnsi="Palatino Linotype"/>
          <w:b/>
          <w:sz w:val="24"/>
          <w:szCs w:val="24"/>
        </w:rPr>
        <w:t>We consistently engage in professional growth to expand our knowledge, improve service deliver</w:t>
      </w:r>
      <w:r w:rsidR="00EE3E1A">
        <w:rPr>
          <w:rFonts w:ascii="Palatino Linotype" w:hAnsi="Palatino Linotype"/>
          <w:b/>
          <w:sz w:val="24"/>
          <w:szCs w:val="24"/>
        </w:rPr>
        <w:t>y</w:t>
      </w:r>
      <w:r>
        <w:rPr>
          <w:rFonts w:ascii="Palatino Linotype" w:hAnsi="Palatino Linotype"/>
          <w:b/>
          <w:sz w:val="24"/>
          <w:szCs w:val="24"/>
        </w:rPr>
        <w:t>, and increase access to resources.</w:t>
      </w:r>
    </w:p>
    <w:p w14:paraId="6123E3A5" w14:textId="77777777" w:rsidR="00AD23B5" w:rsidRDefault="00AD23B5" w:rsidP="002531AD">
      <w:pPr>
        <w:rPr>
          <w:rFonts w:ascii="Palatino Linotype" w:hAnsi="Palatino Linotype"/>
          <w:b/>
          <w:sz w:val="24"/>
          <w:szCs w:val="24"/>
        </w:rPr>
      </w:pPr>
    </w:p>
    <w:p w14:paraId="2C2DEEEB" w14:textId="014729E9" w:rsidR="00AD23B5" w:rsidRDefault="00AD23B5" w:rsidP="002531AD">
      <w:pPr>
        <w:rPr>
          <w:rFonts w:ascii="Palatino Linotype" w:hAnsi="Palatino Linotype"/>
          <w:b/>
          <w:sz w:val="24"/>
          <w:szCs w:val="24"/>
        </w:rPr>
      </w:pPr>
      <w:r>
        <w:rPr>
          <w:rFonts w:ascii="Palatino Linotype" w:hAnsi="Palatino Linotype"/>
          <w:b/>
          <w:sz w:val="24"/>
          <w:szCs w:val="24"/>
        </w:rPr>
        <w:t>We are dedicated to creating solutions with those we support through collaboration.</w:t>
      </w:r>
    </w:p>
    <w:p w14:paraId="2C919DF9" w14:textId="77777777" w:rsidR="00AD23B5" w:rsidRDefault="00AD23B5" w:rsidP="002531AD">
      <w:pPr>
        <w:rPr>
          <w:rFonts w:ascii="Palatino Linotype" w:hAnsi="Palatino Linotype"/>
          <w:b/>
          <w:sz w:val="24"/>
          <w:szCs w:val="24"/>
        </w:rPr>
      </w:pPr>
    </w:p>
    <w:p w14:paraId="0E8A6637" w14:textId="003148D3" w:rsidR="00AD23B5" w:rsidRDefault="00AD23B5" w:rsidP="002531AD">
      <w:pPr>
        <w:rPr>
          <w:rFonts w:ascii="Palatino Linotype" w:hAnsi="Palatino Linotype"/>
          <w:b/>
          <w:sz w:val="24"/>
          <w:szCs w:val="24"/>
        </w:rPr>
      </w:pPr>
      <w:r>
        <w:rPr>
          <w:rFonts w:ascii="Palatino Linotype" w:hAnsi="Palatino Linotype"/>
          <w:b/>
          <w:sz w:val="24"/>
          <w:szCs w:val="24"/>
        </w:rPr>
        <w:t xml:space="preserve">We believe unconditional dignity and respect are vital to the success of those we serve in </w:t>
      </w:r>
      <w:r>
        <w:rPr>
          <w:rFonts w:ascii="Palatino Linotype" w:hAnsi="Palatino Linotype"/>
          <w:b/>
          <w:sz w:val="24"/>
          <w:szCs w:val="24"/>
        </w:rPr>
        <w:lastRenderedPageBreak/>
        <w:t>our community.</w:t>
      </w:r>
    </w:p>
    <w:p w14:paraId="0F1AB4E7" w14:textId="77777777" w:rsidR="00AD23B5" w:rsidRDefault="00AD23B5" w:rsidP="002531AD">
      <w:pPr>
        <w:rPr>
          <w:rFonts w:ascii="Palatino Linotype" w:hAnsi="Palatino Linotype"/>
          <w:b/>
          <w:sz w:val="24"/>
          <w:szCs w:val="24"/>
        </w:rPr>
      </w:pPr>
    </w:p>
    <w:p w14:paraId="5E8FC7FC" w14:textId="00E6A68D" w:rsidR="00AD23B5" w:rsidRPr="00AD23B5" w:rsidRDefault="00AD23B5" w:rsidP="002531AD">
      <w:pPr>
        <w:rPr>
          <w:rFonts w:ascii="Palatino Linotype" w:hAnsi="Palatino Linotype"/>
          <w:b/>
          <w:sz w:val="24"/>
          <w:szCs w:val="24"/>
        </w:rPr>
      </w:pPr>
      <w:r>
        <w:rPr>
          <w:rFonts w:ascii="Palatino Linotype" w:hAnsi="Palatino Linotype"/>
          <w:b/>
          <w:sz w:val="24"/>
          <w:szCs w:val="24"/>
        </w:rPr>
        <w:t>ACTION: Copies continue to be distributed to</w:t>
      </w:r>
      <w:r w:rsidR="00A57545">
        <w:rPr>
          <w:rFonts w:ascii="Palatino Linotype" w:hAnsi="Palatino Linotype"/>
          <w:b/>
          <w:sz w:val="24"/>
          <w:szCs w:val="24"/>
        </w:rPr>
        <w:t xml:space="preserve"> new and existing</w:t>
      </w:r>
      <w:r>
        <w:rPr>
          <w:rFonts w:ascii="Palatino Linotype" w:hAnsi="Palatino Linotype"/>
          <w:b/>
          <w:sz w:val="24"/>
          <w:szCs w:val="24"/>
        </w:rPr>
        <w:t xml:space="preserve"> staff,</w:t>
      </w:r>
      <w:r w:rsidR="00A57545">
        <w:rPr>
          <w:rFonts w:ascii="Palatino Linotype" w:hAnsi="Palatino Linotype"/>
          <w:b/>
          <w:sz w:val="24"/>
          <w:szCs w:val="24"/>
        </w:rPr>
        <w:t xml:space="preserve"> and </w:t>
      </w:r>
      <w:r>
        <w:rPr>
          <w:rFonts w:ascii="Palatino Linotype" w:hAnsi="Palatino Linotype"/>
          <w:b/>
          <w:sz w:val="24"/>
          <w:szCs w:val="24"/>
        </w:rPr>
        <w:t>large posters</w:t>
      </w:r>
      <w:r w:rsidR="00A57545">
        <w:rPr>
          <w:rFonts w:ascii="Palatino Linotype" w:hAnsi="Palatino Linotype"/>
          <w:b/>
          <w:sz w:val="24"/>
          <w:szCs w:val="24"/>
        </w:rPr>
        <w:t xml:space="preserve"> have been ordered which will </w:t>
      </w:r>
      <w:r>
        <w:rPr>
          <w:rFonts w:ascii="Palatino Linotype" w:hAnsi="Palatino Linotype"/>
          <w:b/>
          <w:sz w:val="24"/>
          <w:szCs w:val="24"/>
        </w:rPr>
        <w:t>be displayed throughout the building.</w:t>
      </w:r>
    </w:p>
    <w:p w14:paraId="6DC66EBE" w14:textId="77777777" w:rsidR="002531AD" w:rsidRDefault="002531AD" w:rsidP="002531AD">
      <w:pPr>
        <w:rPr>
          <w:rFonts w:ascii="Palatino Linotype" w:hAnsi="Palatino Linotype"/>
          <w:b/>
          <w:sz w:val="24"/>
          <w:szCs w:val="24"/>
          <w:u w:val="single"/>
        </w:rPr>
      </w:pPr>
    </w:p>
    <w:p w14:paraId="5F39629E" w14:textId="6E314D89" w:rsidR="002531AD" w:rsidRDefault="002531AD" w:rsidP="002531AD">
      <w:pPr>
        <w:rPr>
          <w:rFonts w:ascii="Palatino Linotype" w:hAnsi="Palatino Linotype"/>
          <w:b/>
          <w:sz w:val="24"/>
          <w:szCs w:val="24"/>
          <w:u w:val="single"/>
        </w:rPr>
      </w:pPr>
      <w:r>
        <w:rPr>
          <w:rFonts w:ascii="Palatino Linotype" w:hAnsi="Palatino Linotype"/>
          <w:b/>
          <w:sz w:val="24"/>
          <w:szCs w:val="24"/>
          <w:u w:val="single"/>
        </w:rPr>
        <w:t>Board Member CCC Tours</w:t>
      </w:r>
    </w:p>
    <w:p w14:paraId="2453E13F" w14:textId="42FF18EF" w:rsidR="002531AD" w:rsidRDefault="002531AD" w:rsidP="002531AD">
      <w:pPr>
        <w:rPr>
          <w:rFonts w:ascii="Palatino Linotype" w:hAnsi="Palatino Linotype"/>
          <w:b/>
          <w:sz w:val="24"/>
          <w:szCs w:val="24"/>
        </w:rPr>
      </w:pPr>
      <w:r>
        <w:rPr>
          <w:rFonts w:ascii="Palatino Linotype" w:hAnsi="Palatino Linotype"/>
          <w:b/>
          <w:sz w:val="24"/>
          <w:szCs w:val="24"/>
        </w:rPr>
        <w:t>CEO Lurie reported that CCC tours have been scheduled for CMHA-CEI Board of Directors and CAC members for next Wednesday, March 25</w:t>
      </w:r>
      <w:r w:rsidRPr="002531AD">
        <w:rPr>
          <w:rFonts w:ascii="Palatino Linotype" w:hAnsi="Palatino Linotype"/>
          <w:b/>
          <w:sz w:val="24"/>
          <w:szCs w:val="24"/>
          <w:vertAlign w:val="superscript"/>
        </w:rPr>
        <w:t>th</w:t>
      </w:r>
      <w:r>
        <w:rPr>
          <w:rFonts w:ascii="Palatino Linotype" w:hAnsi="Palatino Linotype"/>
          <w:b/>
          <w:sz w:val="24"/>
          <w:szCs w:val="24"/>
        </w:rPr>
        <w:t xml:space="preserve">, </w:t>
      </w:r>
      <w:proofErr w:type="gramStart"/>
      <w:r>
        <w:rPr>
          <w:rFonts w:ascii="Palatino Linotype" w:hAnsi="Palatino Linotype"/>
          <w:b/>
          <w:sz w:val="24"/>
          <w:szCs w:val="24"/>
        </w:rPr>
        <w:t>and on</w:t>
      </w:r>
      <w:proofErr w:type="gramEnd"/>
      <w:r>
        <w:rPr>
          <w:rFonts w:ascii="Palatino Linotype" w:hAnsi="Palatino Linotype"/>
          <w:b/>
          <w:sz w:val="24"/>
          <w:szCs w:val="24"/>
        </w:rPr>
        <w:t xml:space="preserve"> Thursday, March 26 for Elected and Appointed Officials.  </w:t>
      </w:r>
    </w:p>
    <w:p w14:paraId="0CE69BDD" w14:textId="77777777" w:rsidR="002531AD" w:rsidRDefault="002531AD" w:rsidP="002531AD">
      <w:pPr>
        <w:rPr>
          <w:rFonts w:ascii="Palatino Linotype" w:hAnsi="Palatino Linotype"/>
          <w:b/>
          <w:sz w:val="24"/>
          <w:szCs w:val="24"/>
        </w:rPr>
      </w:pPr>
    </w:p>
    <w:p w14:paraId="4E8D27ED" w14:textId="77E9F120" w:rsidR="002531AD" w:rsidRPr="002531AD" w:rsidRDefault="00EE3E1A" w:rsidP="002531AD">
      <w:pPr>
        <w:rPr>
          <w:rFonts w:ascii="Palatino Linotype" w:hAnsi="Palatino Linotype"/>
          <w:b/>
          <w:sz w:val="24"/>
          <w:szCs w:val="24"/>
        </w:rPr>
      </w:pPr>
      <w:r>
        <w:rPr>
          <w:rFonts w:ascii="Palatino Linotype" w:hAnsi="Palatino Linotype"/>
          <w:b/>
          <w:sz w:val="24"/>
          <w:szCs w:val="24"/>
        </w:rPr>
        <w:t>CEO commented that she is l</w:t>
      </w:r>
      <w:r w:rsidR="002531AD">
        <w:rPr>
          <w:rFonts w:ascii="Palatino Linotype" w:hAnsi="Palatino Linotype"/>
          <w:b/>
          <w:sz w:val="24"/>
          <w:szCs w:val="24"/>
        </w:rPr>
        <w:t xml:space="preserve">ooking forward to hearing from CAC </w:t>
      </w:r>
      <w:r w:rsidR="004E2A48">
        <w:rPr>
          <w:rFonts w:ascii="Palatino Linotype" w:hAnsi="Palatino Linotype"/>
          <w:b/>
          <w:sz w:val="24"/>
          <w:szCs w:val="24"/>
        </w:rPr>
        <w:t xml:space="preserve">members </w:t>
      </w:r>
      <w:r w:rsidR="00AD23B5">
        <w:rPr>
          <w:rFonts w:ascii="Palatino Linotype" w:hAnsi="Palatino Linotype"/>
          <w:b/>
          <w:sz w:val="24"/>
          <w:szCs w:val="24"/>
        </w:rPr>
        <w:t xml:space="preserve">based on </w:t>
      </w:r>
      <w:r w:rsidR="004E2A48">
        <w:rPr>
          <w:rFonts w:ascii="Palatino Linotype" w:hAnsi="Palatino Linotype"/>
          <w:b/>
          <w:sz w:val="24"/>
          <w:szCs w:val="24"/>
        </w:rPr>
        <w:t xml:space="preserve">the outcome </w:t>
      </w:r>
      <w:r>
        <w:rPr>
          <w:rFonts w:ascii="Palatino Linotype" w:hAnsi="Palatino Linotype"/>
          <w:b/>
          <w:sz w:val="24"/>
          <w:szCs w:val="24"/>
        </w:rPr>
        <w:t xml:space="preserve">of the facility as CAC members dedicated a lot of time and input regarding </w:t>
      </w:r>
      <w:r w:rsidR="007855C5">
        <w:rPr>
          <w:rFonts w:ascii="Palatino Linotype" w:hAnsi="Palatino Linotype"/>
          <w:b/>
          <w:sz w:val="24"/>
          <w:szCs w:val="24"/>
        </w:rPr>
        <w:t>the</w:t>
      </w:r>
      <w:r>
        <w:rPr>
          <w:rFonts w:ascii="Palatino Linotype" w:hAnsi="Palatino Linotype"/>
          <w:b/>
          <w:sz w:val="24"/>
          <w:szCs w:val="24"/>
        </w:rPr>
        <w:t xml:space="preserve"> facility</w:t>
      </w:r>
      <w:r w:rsidR="007855C5">
        <w:rPr>
          <w:rFonts w:ascii="Palatino Linotype" w:hAnsi="Palatino Linotype"/>
          <w:b/>
          <w:sz w:val="24"/>
          <w:szCs w:val="24"/>
        </w:rPr>
        <w:t xml:space="preserve"> </w:t>
      </w:r>
      <w:r w:rsidR="00AD23B5">
        <w:rPr>
          <w:rFonts w:ascii="Palatino Linotype" w:hAnsi="Palatino Linotype"/>
          <w:b/>
          <w:sz w:val="24"/>
          <w:szCs w:val="24"/>
        </w:rPr>
        <w:t>artwork</w:t>
      </w:r>
      <w:r w:rsidR="007855C5">
        <w:rPr>
          <w:rFonts w:ascii="Palatino Linotype" w:hAnsi="Palatino Linotype"/>
          <w:b/>
          <w:sz w:val="24"/>
          <w:szCs w:val="24"/>
        </w:rPr>
        <w:t xml:space="preserve"> </w:t>
      </w:r>
      <w:r w:rsidR="00AD23B5">
        <w:rPr>
          <w:rFonts w:ascii="Palatino Linotype" w:hAnsi="Palatino Linotype"/>
          <w:b/>
          <w:sz w:val="24"/>
          <w:szCs w:val="24"/>
        </w:rPr>
        <w:t>and furniture selections.</w:t>
      </w:r>
    </w:p>
    <w:p w14:paraId="49D1120E" w14:textId="77777777" w:rsidR="002531AD" w:rsidRDefault="002531AD" w:rsidP="002531AD">
      <w:pPr>
        <w:rPr>
          <w:rFonts w:ascii="Palatino Linotype" w:hAnsi="Palatino Linotype"/>
          <w:b/>
          <w:sz w:val="24"/>
          <w:szCs w:val="24"/>
          <w:u w:val="single"/>
        </w:rPr>
      </w:pPr>
    </w:p>
    <w:p w14:paraId="6F5A0D4F" w14:textId="0FB43EA3" w:rsidR="00535DB2" w:rsidRDefault="008C7A33" w:rsidP="00AD23B5">
      <w:pPr>
        <w:rPr>
          <w:rFonts w:ascii="Palatino Linotype" w:hAnsi="Palatino Linotype"/>
          <w:b/>
          <w:sz w:val="24"/>
          <w:szCs w:val="24"/>
          <w:u w:val="single"/>
        </w:rPr>
      </w:pPr>
      <w:r w:rsidRPr="002531AD">
        <w:rPr>
          <w:rFonts w:ascii="Palatino Linotype" w:hAnsi="Palatino Linotype"/>
          <w:b/>
          <w:sz w:val="24"/>
          <w:szCs w:val="24"/>
          <w:u w:val="single"/>
        </w:rPr>
        <w:t>Rebid</w:t>
      </w:r>
    </w:p>
    <w:p w14:paraId="349BFFD3" w14:textId="3333FAB5" w:rsidR="007855C5" w:rsidRDefault="00AD23B5" w:rsidP="00AD23B5">
      <w:pPr>
        <w:rPr>
          <w:rFonts w:ascii="Palatino Linotype" w:hAnsi="Palatino Linotype"/>
          <w:b/>
          <w:sz w:val="24"/>
          <w:szCs w:val="24"/>
        </w:rPr>
      </w:pPr>
      <w:proofErr w:type="spellStart"/>
      <w:r>
        <w:rPr>
          <w:rFonts w:ascii="Palatino Linotype" w:hAnsi="Palatino Linotype"/>
          <w:b/>
          <w:sz w:val="24"/>
          <w:szCs w:val="24"/>
        </w:rPr>
        <w:t>MiPlan</w:t>
      </w:r>
      <w:proofErr w:type="spellEnd"/>
      <w:r>
        <w:rPr>
          <w:rFonts w:ascii="Palatino Linotype" w:hAnsi="Palatino Linotype"/>
          <w:b/>
          <w:sz w:val="24"/>
          <w:szCs w:val="24"/>
        </w:rPr>
        <w:t xml:space="preserve"> Transitional Board met </w:t>
      </w:r>
      <w:proofErr w:type="gramStart"/>
      <w:r>
        <w:rPr>
          <w:rFonts w:ascii="Palatino Linotype" w:hAnsi="Palatino Linotype"/>
          <w:b/>
          <w:sz w:val="24"/>
          <w:szCs w:val="24"/>
        </w:rPr>
        <w:t>on last Friday to discuss whether to disband or stay</w:t>
      </w:r>
      <w:proofErr w:type="gramEnd"/>
      <w:r>
        <w:rPr>
          <w:rFonts w:ascii="Palatino Linotype" w:hAnsi="Palatino Linotype"/>
          <w:b/>
          <w:sz w:val="24"/>
          <w:szCs w:val="24"/>
        </w:rPr>
        <w:t xml:space="preserve"> the course to see what happens next (dismissal, issuance of a new RFP with a short timeline).</w:t>
      </w:r>
      <w:r w:rsidR="007855C5">
        <w:rPr>
          <w:rFonts w:ascii="Palatino Linotype" w:hAnsi="Palatino Linotype"/>
          <w:b/>
          <w:sz w:val="24"/>
          <w:szCs w:val="24"/>
        </w:rPr>
        <w:t xml:space="preserve"> The decision was to </w:t>
      </w:r>
      <w:proofErr w:type="gramStart"/>
      <w:r w:rsidR="007855C5">
        <w:rPr>
          <w:rFonts w:ascii="Palatino Linotype" w:hAnsi="Palatino Linotype"/>
          <w:b/>
          <w:sz w:val="24"/>
          <w:szCs w:val="24"/>
        </w:rPr>
        <w:t>stay</w:t>
      </w:r>
      <w:proofErr w:type="gramEnd"/>
      <w:r w:rsidR="007855C5">
        <w:rPr>
          <w:rFonts w:ascii="Palatino Linotype" w:hAnsi="Palatino Linotype"/>
          <w:b/>
          <w:sz w:val="24"/>
          <w:szCs w:val="24"/>
        </w:rPr>
        <w:t xml:space="preserve"> the course. </w:t>
      </w:r>
    </w:p>
    <w:p w14:paraId="57B33532" w14:textId="77777777" w:rsidR="00BB4D18" w:rsidRDefault="00BB4D18" w:rsidP="00AD23B5">
      <w:pPr>
        <w:rPr>
          <w:rFonts w:ascii="Palatino Linotype" w:hAnsi="Palatino Linotype"/>
          <w:b/>
          <w:sz w:val="24"/>
          <w:szCs w:val="24"/>
        </w:rPr>
      </w:pPr>
    </w:p>
    <w:p w14:paraId="2F1C6195" w14:textId="171D99D2" w:rsidR="00BB4D18" w:rsidRPr="004A0944" w:rsidRDefault="00BB4D18" w:rsidP="00AD23B5">
      <w:pPr>
        <w:rPr>
          <w:rFonts w:ascii="Palatino Linotype" w:hAnsi="Palatino Linotype"/>
          <w:b/>
          <w:sz w:val="24"/>
          <w:szCs w:val="24"/>
          <w:u w:val="single"/>
        </w:rPr>
      </w:pPr>
      <w:r w:rsidRPr="004A0944">
        <w:rPr>
          <w:rFonts w:ascii="Palatino Linotype" w:hAnsi="Palatino Linotype"/>
          <w:b/>
          <w:sz w:val="24"/>
          <w:szCs w:val="24"/>
          <w:u w:val="single"/>
        </w:rPr>
        <w:t>Medicaid Recertifications</w:t>
      </w:r>
      <w:r w:rsidR="006C6028" w:rsidRPr="004A0944">
        <w:rPr>
          <w:rFonts w:ascii="Palatino Linotype" w:hAnsi="Palatino Linotype"/>
          <w:b/>
          <w:sz w:val="24"/>
          <w:szCs w:val="24"/>
          <w:u w:val="single"/>
        </w:rPr>
        <w:t xml:space="preserve"> and State Rates</w:t>
      </w:r>
    </w:p>
    <w:p w14:paraId="2FCC2787" w14:textId="66F98B35" w:rsidR="00BB4D18" w:rsidRDefault="00BB4D18" w:rsidP="00AD23B5">
      <w:pPr>
        <w:rPr>
          <w:rFonts w:ascii="Palatino Linotype" w:hAnsi="Palatino Linotype"/>
          <w:b/>
          <w:sz w:val="24"/>
          <w:szCs w:val="24"/>
        </w:rPr>
      </w:pPr>
      <w:r>
        <w:rPr>
          <w:rFonts w:ascii="Palatino Linotype" w:hAnsi="Palatino Linotype"/>
          <w:b/>
          <w:sz w:val="24"/>
          <w:szCs w:val="24"/>
        </w:rPr>
        <w:t>CEO Lurie shared that the biggest concern</w:t>
      </w:r>
      <w:r w:rsidR="007855C5">
        <w:rPr>
          <w:rFonts w:ascii="Palatino Linotype" w:hAnsi="Palatino Linotype"/>
          <w:b/>
          <w:sz w:val="24"/>
          <w:szCs w:val="24"/>
        </w:rPr>
        <w:t xml:space="preserve"> that we have at this time</w:t>
      </w:r>
      <w:r>
        <w:rPr>
          <w:rFonts w:ascii="Palatino Linotype" w:hAnsi="Palatino Linotype"/>
          <w:b/>
          <w:sz w:val="24"/>
          <w:szCs w:val="24"/>
        </w:rPr>
        <w:t xml:space="preserve"> </w:t>
      </w:r>
      <w:r w:rsidR="007855C5">
        <w:rPr>
          <w:rFonts w:ascii="Palatino Linotype" w:hAnsi="Palatino Linotype"/>
          <w:b/>
          <w:sz w:val="24"/>
          <w:szCs w:val="24"/>
        </w:rPr>
        <w:t>are</w:t>
      </w:r>
      <w:r>
        <w:rPr>
          <w:rFonts w:ascii="Palatino Linotype" w:hAnsi="Palatino Linotype"/>
          <w:b/>
          <w:sz w:val="24"/>
          <w:szCs w:val="24"/>
        </w:rPr>
        <w:t xml:space="preserve"> the individuals falling off Medicaid (mild to moderate) as many of those who receive services will qualify for an exemption.</w:t>
      </w:r>
      <w:r w:rsidR="006C6028">
        <w:rPr>
          <w:rFonts w:ascii="Palatino Linotype" w:hAnsi="Palatino Linotype"/>
          <w:b/>
          <w:sz w:val="24"/>
          <w:szCs w:val="24"/>
        </w:rPr>
        <w:t xml:space="preserve"> </w:t>
      </w:r>
      <w:r w:rsidR="007855C5">
        <w:rPr>
          <w:rFonts w:ascii="Palatino Linotype" w:hAnsi="Palatino Linotype"/>
          <w:b/>
          <w:sz w:val="24"/>
          <w:szCs w:val="24"/>
        </w:rPr>
        <w:t>I</w:t>
      </w:r>
      <w:r w:rsidR="006C6028">
        <w:rPr>
          <w:rFonts w:ascii="Palatino Linotype" w:hAnsi="Palatino Linotype"/>
          <w:b/>
          <w:sz w:val="24"/>
          <w:szCs w:val="24"/>
        </w:rPr>
        <w:t>f the State rate does not increase</w:t>
      </w:r>
      <w:r w:rsidR="007855C5">
        <w:rPr>
          <w:rFonts w:ascii="Palatino Linotype" w:hAnsi="Palatino Linotype"/>
          <w:b/>
          <w:sz w:val="24"/>
          <w:szCs w:val="24"/>
        </w:rPr>
        <w:t>,</w:t>
      </w:r>
      <w:r w:rsidR="006C6028">
        <w:rPr>
          <w:rFonts w:ascii="Palatino Linotype" w:hAnsi="Palatino Linotype"/>
          <w:b/>
          <w:sz w:val="24"/>
          <w:szCs w:val="24"/>
        </w:rPr>
        <w:t xml:space="preserve"> we will not have the funds to provide services.</w:t>
      </w:r>
    </w:p>
    <w:p w14:paraId="5AFB5A3B" w14:textId="77777777" w:rsidR="006C6028" w:rsidRDefault="006C6028" w:rsidP="00AD23B5">
      <w:pPr>
        <w:rPr>
          <w:rFonts w:ascii="Palatino Linotype" w:hAnsi="Palatino Linotype"/>
          <w:b/>
          <w:sz w:val="24"/>
          <w:szCs w:val="24"/>
        </w:rPr>
      </w:pPr>
    </w:p>
    <w:p w14:paraId="52941462" w14:textId="03BA9719" w:rsidR="006C6028" w:rsidRDefault="006C6028" w:rsidP="00AD23B5">
      <w:pPr>
        <w:rPr>
          <w:rFonts w:ascii="Palatino Linotype" w:hAnsi="Palatino Linotype"/>
          <w:b/>
          <w:sz w:val="24"/>
          <w:szCs w:val="24"/>
        </w:rPr>
      </w:pPr>
      <w:r>
        <w:rPr>
          <w:rFonts w:ascii="Palatino Linotype" w:hAnsi="Palatino Linotype"/>
          <w:b/>
          <w:sz w:val="24"/>
          <w:szCs w:val="24"/>
        </w:rPr>
        <w:t xml:space="preserve">Discussion ensued regarding the requirement communication that went out from the State to Medicaid beneficiaries and the fact that it created a lot of stress. </w:t>
      </w:r>
    </w:p>
    <w:p w14:paraId="3906187E" w14:textId="77777777" w:rsidR="006C6028" w:rsidRDefault="006C6028" w:rsidP="00AD23B5">
      <w:pPr>
        <w:rPr>
          <w:rFonts w:ascii="Palatino Linotype" w:hAnsi="Palatino Linotype"/>
          <w:b/>
          <w:sz w:val="24"/>
          <w:szCs w:val="24"/>
        </w:rPr>
      </w:pPr>
    </w:p>
    <w:p w14:paraId="583EC798" w14:textId="0E5E60E0" w:rsidR="006C6028" w:rsidRDefault="006C6028" w:rsidP="00AD23B5">
      <w:pPr>
        <w:rPr>
          <w:rFonts w:ascii="Palatino Linotype" w:hAnsi="Palatino Linotype"/>
          <w:b/>
          <w:sz w:val="24"/>
          <w:szCs w:val="24"/>
        </w:rPr>
      </w:pPr>
      <w:r>
        <w:rPr>
          <w:rFonts w:ascii="Palatino Linotype" w:hAnsi="Palatino Linotype"/>
          <w:b/>
          <w:sz w:val="24"/>
          <w:szCs w:val="24"/>
        </w:rPr>
        <w:t xml:space="preserve">ACTION: Board member Daniel Arnold inquired about the possibility of scheduling a date consumers could </w:t>
      </w:r>
      <w:proofErr w:type="gramStart"/>
      <w:r>
        <w:rPr>
          <w:rFonts w:ascii="Palatino Linotype" w:hAnsi="Palatino Linotype"/>
          <w:b/>
          <w:sz w:val="24"/>
          <w:szCs w:val="24"/>
        </w:rPr>
        <w:t>come in</w:t>
      </w:r>
      <w:proofErr w:type="gramEnd"/>
      <w:r>
        <w:rPr>
          <w:rFonts w:ascii="Palatino Linotype" w:hAnsi="Palatino Linotype"/>
          <w:b/>
          <w:sz w:val="24"/>
          <w:szCs w:val="24"/>
        </w:rPr>
        <w:t xml:space="preserve"> to either Charter House or JIMHO to receive assistance with paperwork. </w:t>
      </w:r>
    </w:p>
    <w:p w14:paraId="2AA08E76" w14:textId="77777777" w:rsidR="00BB4D18" w:rsidRDefault="00BB4D18" w:rsidP="00AD23B5">
      <w:pPr>
        <w:rPr>
          <w:rFonts w:ascii="Palatino Linotype" w:hAnsi="Palatino Linotype"/>
          <w:b/>
          <w:sz w:val="24"/>
          <w:szCs w:val="24"/>
        </w:rPr>
      </w:pPr>
    </w:p>
    <w:p w14:paraId="6E3B5B1C" w14:textId="55B72513" w:rsidR="00BB4D18" w:rsidRDefault="00BB4D18" w:rsidP="00AD23B5">
      <w:pPr>
        <w:rPr>
          <w:rFonts w:ascii="Palatino Linotype" w:hAnsi="Palatino Linotype"/>
          <w:b/>
          <w:sz w:val="24"/>
          <w:szCs w:val="24"/>
        </w:rPr>
      </w:pPr>
      <w:r>
        <w:rPr>
          <w:rFonts w:ascii="Palatino Linotype" w:hAnsi="Palatino Linotype"/>
          <w:b/>
          <w:sz w:val="24"/>
          <w:szCs w:val="24"/>
        </w:rPr>
        <w:t>ACTION: Directors Group will be reviewing reports/protocols looking at those who are falling off Medicaid, reporting that missed appointments and administrative cost to State continues to be an issue.</w:t>
      </w:r>
    </w:p>
    <w:p w14:paraId="2A218B9D" w14:textId="77777777" w:rsidR="00AD23B5" w:rsidRPr="00AD23B5" w:rsidRDefault="00AD23B5" w:rsidP="00AD23B5">
      <w:pPr>
        <w:rPr>
          <w:rFonts w:ascii="Palatino Linotype" w:hAnsi="Palatino Linotype"/>
          <w:b/>
          <w:sz w:val="24"/>
          <w:szCs w:val="24"/>
        </w:rPr>
      </w:pPr>
    </w:p>
    <w:p w14:paraId="5611342D" w14:textId="4BABE916" w:rsidR="008C7A33" w:rsidRPr="008C7A33" w:rsidRDefault="008C7A33" w:rsidP="008C7A33">
      <w:pPr>
        <w:rPr>
          <w:rFonts w:ascii="Palatino Linotype" w:hAnsi="Palatino Linotype"/>
          <w:b/>
          <w:sz w:val="24"/>
          <w:szCs w:val="24"/>
          <w:u w:val="single"/>
        </w:rPr>
      </w:pPr>
      <w:r w:rsidRPr="008C7A33">
        <w:rPr>
          <w:rFonts w:ascii="Palatino Linotype" w:hAnsi="Palatino Linotype"/>
          <w:b/>
          <w:sz w:val="24"/>
          <w:szCs w:val="24"/>
          <w:u w:val="single"/>
        </w:rPr>
        <w:t xml:space="preserve">Annual </w:t>
      </w:r>
      <w:r w:rsidR="00F40B76">
        <w:rPr>
          <w:rFonts w:ascii="Palatino Linotype" w:hAnsi="Palatino Linotype"/>
          <w:b/>
          <w:sz w:val="24"/>
          <w:szCs w:val="24"/>
          <w:u w:val="single"/>
        </w:rPr>
        <w:t xml:space="preserve">Community </w:t>
      </w:r>
      <w:r w:rsidRPr="008C7A33">
        <w:rPr>
          <w:rFonts w:ascii="Palatino Linotype" w:hAnsi="Palatino Linotype"/>
          <w:b/>
          <w:sz w:val="24"/>
          <w:szCs w:val="24"/>
          <w:u w:val="single"/>
        </w:rPr>
        <w:t>Breakfast</w:t>
      </w:r>
    </w:p>
    <w:p w14:paraId="7244EF47" w14:textId="2D5E5D85" w:rsidR="00B94E47" w:rsidRDefault="008C7A33" w:rsidP="00B94E47">
      <w:pPr>
        <w:rPr>
          <w:rFonts w:ascii="Palatino Linotype" w:hAnsi="Palatino Linotype"/>
          <w:b/>
          <w:sz w:val="24"/>
          <w:szCs w:val="24"/>
        </w:rPr>
      </w:pPr>
      <w:r>
        <w:rPr>
          <w:rFonts w:ascii="Palatino Linotype" w:hAnsi="Palatino Linotype"/>
          <w:b/>
          <w:sz w:val="24"/>
          <w:szCs w:val="24"/>
        </w:rPr>
        <w:t>The Annual Community Event is scheduled as follows:</w:t>
      </w:r>
    </w:p>
    <w:p w14:paraId="65B111E4" w14:textId="77777777" w:rsidR="00535DB2" w:rsidRDefault="00535DB2" w:rsidP="00B94E47">
      <w:pPr>
        <w:rPr>
          <w:rFonts w:ascii="Palatino Linotype" w:hAnsi="Palatino Linotype"/>
          <w:b/>
          <w:sz w:val="24"/>
          <w:szCs w:val="24"/>
        </w:rPr>
      </w:pPr>
    </w:p>
    <w:p w14:paraId="7EEA4E87" w14:textId="715578B7" w:rsidR="008C7A33" w:rsidRDefault="00535DB2" w:rsidP="00B94E47">
      <w:pPr>
        <w:rPr>
          <w:rFonts w:ascii="Palatino Linotype" w:hAnsi="Palatino Linotype"/>
          <w:b/>
          <w:sz w:val="24"/>
          <w:szCs w:val="24"/>
        </w:rPr>
      </w:pPr>
      <w:r>
        <w:rPr>
          <w:rFonts w:ascii="Palatino Linotype" w:hAnsi="Palatino Linotype"/>
          <w:b/>
          <w:sz w:val="24"/>
          <w:szCs w:val="24"/>
        </w:rPr>
        <w:t xml:space="preserve">Date: </w:t>
      </w:r>
      <w:r>
        <w:rPr>
          <w:rFonts w:ascii="Palatino Linotype" w:hAnsi="Palatino Linotype"/>
          <w:b/>
          <w:sz w:val="24"/>
          <w:szCs w:val="24"/>
        </w:rPr>
        <w:tab/>
      </w:r>
      <w:r>
        <w:rPr>
          <w:rFonts w:ascii="Palatino Linotype" w:hAnsi="Palatino Linotype"/>
          <w:b/>
          <w:sz w:val="24"/>
          <w:szCs w:val="24"/>
        </w:rPr>
        <w:tab/>
        <w:t>Monday, March 23, 2026</w:t>
      </w:r>
    </w:p>
    <w:p w14:paraId="6C37A057" w14:textId="3D96F6DC" w:rsidR="00535DB2" w:rsidRDefault="00535DB2" w:rsidP="00B94E47">
      <w:pPr>
        <w:rPr>
          <w:rFonts w:ascii="Palatino Linotype" w:hAnsi="Palatino Linotype"/>
          <w:b/>
          <w:sz w:val="24"/>
          <w:szCs w:val="24"/>
        </w:rPr>
      </w:pPr>
      <w:r>
        <w:rPr>
          <w:rFonts w:ascii="Palatino Linotype" w:hAnsi="Palatino Linotype"/>
          <w:b/>
          <w:sz w:val="24"/>
          <w:szCs w:val="24"/>
        </w:rPr>
        <w:lastRenderedPageBreak/>
        <w:t>Time:</w:t>
      </w:r>
      <w:r>
        <w:rPr>
          <w:rFonts w:ascii="Palatino Linotype" w:hAnsi="Palatino Linotype"/>
          <w:b/>
          <w:sz w:val="24"/>
          <w:szCs w:val="24"/>
        </w:rPr>
        <w:tab/>
      </w:r>
      <w:r>
        <w:rPr>
          <w:rFonts w:ascii="Palatino Linotype" w:hAnsi="Palatino Linotype"/>
          <w:b/>
          <w:sz w:val="24"/>
          <w:szCs w:val="24"/>
        </w:rPr>
        <w:tab/>
        <w:t>9:30 am – 12:00 noon</w:t>
      </w:r>
    </w:p>
    <w:p w14:paraId="39260F55" w14:textId="5A23B7CA" w:rsidR="00535DB2" w:rsidRDefault="00535DB2" w:rsidP="00B94E47">
      <w:pPr>
        <w:rPr>
          <w:rFonts w:ascii="Palatino Linotype" w:hAnsi="Palatino Linotype"/>
          <w:b/>
          <w:sz w:val="24"/>
          <w:szCs w:val="24"/>
        </w:rPr>
      </w:pPr>
      <w:r>
        <w:rPr>
          <w:rFonts w:ascii="Palatino Linotype" w:hAnsi="Palatino Linotype"/>
          <w:b/>
          <w:sz w:val="24"/>
          <w:szCs w:val="24"/>
        </w:rPr>
        <w:t xml:space="preserve">Location:  </w:t>
      </w:r>
      <w:r>
        <w:rPr>
          <w:rFonts w:ascii="Palatino Linotype" w:hAnsi="Palatino Linotype"/>
          <w:b/>
          <w:sz w:val="24"/>
          <w:szCs w:val="24"/>
        </w:rPr>
        <w:tab/>
        <w:t>Lansing Center, 333 Michigan Avenue, Lansing, MI  48933</w:t>
      </w:r>
    </w:p>
    <w:p w14:paraId="6D51904A" w14:textId="77777777" w:rsidR="00AD68AE" w:rsidRDefault="00AD68AE" w:rsidP="00AD68AE">
      <w:pPr>
        <w:rPr>
          <w:rFonts w:ascii="Palatino Linotype" w:hAnsi="Palatino Linotype"/>
          <w:b/>
          <w:sz w:val="24"/>
          <w:szCs w:val="24"/>
        </w:rPr>
      </w:pPr>
    </w:p>
    <w:p w14:paraId="5DF106AE" w14:textId="029A1CDA" w:rsidR="00AD68AE" w:rsidRDefault="00AD68AE" w:rsidP="00AD68AE">
      <w:pPr>
        <w:rPr>
          <w:rFonts w:ascii="Palatino Linotype" w:hAnsi="Palatino Linotype"/>
          <w:b/>
          <w:sz w:val="24"/>
          <w:szCs w:val="24"/>
        </w:rPr>
      </w:pPr>
      <w:r>
        <w:rPr>
          <w:rFonts w:ascii="Palatino Linotype" w:hAnsi="Palatino Linotype"/>
          <w:b/>
          <w:sz w:val="24"/>
          <w:szCs w:val="24"/>
        </w:rPr>
        <w:t>Keynote speaker: Kevin Fischer, NAMI Michigan Executive Director</w:t>
      </w:r>
    </w:p>
    <w:p w14:paraId="61D5B0EB" w14:textId="77777777" w:rsidR="00AD68AE" w:rsidRDefault="00AD68AE" w:rsidP="00B94E47">
      <w:pPr>
        <w:rPr>
          <w:rFonts w:ascii="Palatino Linotype" w:hAnsi="Palatino Linotype"/>
          <w:b/>
          <w:sz w:val="24"/>
          <w:szCs w:val="24"/>
        </w:rPr>
      </w:pPr>
    </w:p>
    <w:p w14:paraId="5EC5B1A3" w14:textId="6457B7BF" w:rsidR="00BB4D18" w:rsidRDefault="008C7A33" w:rsidP="00B94E47">
      <w:r>
        <w:rPr>
          <w:rFonts w:ascii="Palatino Linotype" w:hAnsi="Palatino Linotype"/>
          <w:b/>
          <w:sz w:val="24"/>
          <w:szCs w:val="24"/>
        </w:rPr>
        <w:t>A</w:t>
      </w:r>
      <w:r w:rsidR="00535DB2">
        <w:rPr>
          <w:rFonts w:ascii="Palatino Linotype" w:hAnsi="Palatino Linotype"/>
          <w:b/>
          <w:sz w:val="24"/>
          <w:szCs w:val="24"/>
        </w:rPr>
        <w:t xml:space="preserve">CTION:  If interested in attending, please let Aleshia know and she will be happy to submit your registration or register @ </w:t>
      </w:r>
      <w:hyperlink r:id="rId9" w:history="1">
        <w:r w:rsidR="00535DB2" w:rsidRPr="00826A8C">
          <w:rPr>
            <w:rStyle w:val="Hyperlink"/>
            <w:rFonts w:ascii="Palatino Linotype" w:hAnsi="Palatino Linotype"/>
            <w:b/>
            <w:sz w:val="24"/>
            <w:szCs w:val="24"/>
          </w:rPr>
          <w:t>https://bit.ly/2026CMHACEIAnnualEvent</w:t>
        </w:r>
      </w:hyperlink>
      <w:r w:rsidR="007855C5">
        <w:t>.</w:t>
      </w:r>
    </w:p>
    <w:p w14:paraId="71D39B69" w14:textId="77777777" w:rsidR="00BB4D18" w:rsidRDefault="00BB4D18" w:rsidP="00B94E47"/>
    <w:p w14:paraId="01873E86" w14:textId="7EA77158" w:rsidR="00BB4D18" w:rsidRDefault="00BB4D18" w:rsidP="00B94E47">
      <w:pPr>
        <w:rPr>
          <w:rFonts w:ascii="Palatino Linotype" w:hAnsi="Palatino Linotype"/>
          <w:b/>
          <w:sz w:val="24"/>
          <w:szCs w:val="24"/>
        </w:rPr>
      </w:pPr>
      <w:r>
        <w:rPr>
          <w:rFonts w:ascii="Palatino Linotype" w:hAnsi="Palatino Linotype"/>
          <w:b/>
          <w:sz w:val="24"/>
          <w:szCs w:val="24"/>
        </w:rPr>
        <w:t>CEO Lurie reported that she plans to have a moment of silence for those CMHA-CEI board members and other community pillars we lost in 2025 which include:</w:t>
      </w:r>
    </w:p>
    <w:p w14:paraId="31C57F19" w14:textId="77777777" w:rsidR="00BB4D18" w:rsidRPr="00BB4D18" w:rsidRDefault="00BB4D18" w:rsidP="00417281">
      <w:pPr>
        <w:pStyle w:val="ListParagraph"/>
        <w:numPr>
          <w:ilvl w:val="0"/>
          <w:numId w:val="5"/>
        </w:numPr>
        <w:rPr>
          <w:rFonts w:ascii="Palatino Linotype" w:hAnsi="Palatino Linotype"/>
          <w:b/>
          <w:sz w:val="24"/>
          <w:szCs w:val="24"/>
        </w:rPr>
      </w:pPr>
      <w:r w:rsidRPr="00BB4D18">
        <w:rPr>
          <w:rFonts w:ascii="Palatino Linotype" w:hAnsi="Palatino Linotype"/>
          <w:b/>
          <w:sz w:val="24"/>
          <w:szCs w:val="24"/>
        </w:rPr>
        <w:t>Al Platt</w:t>
      </w:r>
    </w:p>
    <w:p w14:paraId="6C384B83" w14:textId="77777777" w:rsidR="00BB4D18" w:rsidRPr="00BB4D18" w:rsidRDefault="00BB4D18" w:rsidP="00417281">
      <w:pPr>
        <w:pStyle w:val="ListParagraph"/>
        <w:numPr>
          <w:ilvl w:val="0"/>
          <w:numId w:val="5"/>
        </w:numPr>
        <w:rPr>
          <w:rFonts w:ascii="Palatino Linotype" w:hAnsi="Palatino Linotype"/>
          <w:b/>
          <w:sz w:val="24"/>
          <w:szCs w:val="24"/>
        </w:rPr>
      </w:pPr>
      <w:r w:rsidRPr="00BB4D18">
        <w:rPr>
          <w:rFonts w:ascii="Palatino Linotype" w:hAnsi="Palatino Linotype"/>
          <w:b/>
          <w:sz w:val="24"/>
          <w:szCs w:val="24"/>
        </w:rPr>
        <w:t>Raul Gonzales</w:t>
      </w:r>
    </w:p>
    <w:p w14:paraId="66151B04" w14:textId="42AD7888" w:rsidR="00BB4D18" w:rsidRPr="00BB4D18" w:rsidRDefault="00BB4D18" w:rsidP="00417281">
      <w:pPr>
        <w:pStyle w:val="ListParagraph"/>
        <w:numPr>
          <w:ilvl w:val="0"/>
          <w:numId w:val="5"/>
        </w:numPr>
        <w:rPr>
          <w:rFonts w:ascii="Palatino Linotype" w:hAnsi="Palatino Linotype"/>
          <w:b/>
          <w:sz w:val="24"/>
          <w:szCs w:val="24"/>
        </w:rPr>
      </w:pPr>
      <w:r w:rsidRPr="00BB4D18">
        <w:rPr>
          <w:rFonts w:ascii="Palatino Linotype" w:hAnsi="Palatino Linotype"/>
          <w:b/>
          <w:sz w:val="24"/>
          <w:szCs w:val="24"/>
        </w:rPr>
        <w:t>Jason Blanks</w:t>
      </w:r>
      <w:r>
        <w:rPr>
          <w:rFonts w:ascii="Palatino Linotype" w:hAnsi="Palatino Linotype"/>
          <w:b/>
          <w:sz w:val="24"/>
          <w:szCs w:val="24"/>
        </w:rPr>
        <w:t>, Capital Area Health Alliance</w:t>
      </w:r>
    </w:p>
    <w:p w14:paraId="74AA56CD" w14:textId="6DC28377" w:rsidR="00BB4D18" w:rsidRPr="00BB4D18" w:rsidRDefault="00BB4D18" w:rsidP="00417281">
      <w:pPr>
        <w:pStyle w:val="ListParagraph"/>
        <w:numPr>
          <w:ilvl w:val="0"/>
          <w:numId w:val="5"/>
        </w:numPr>
      </w:pPr>
      <w:r w:rsidRPr="00BB4D18">
        <w:rPr>
          <w:rFonts w:ascii="Palatino Linotype" w:hAnsi="Palatino Linotype"/>
          <w:b/>
          <w:sz w:val="24"/>
          <w:szCs w:val="24"/>
        </w:rPr>
        <w:t>Larry Leatherwood</w:t>
      </w:r>
      <w:r>
        <w:rPr>
          <w:rFonts w:ascii="Palatino Linotype" w:hAnsi="Palatino Linotype"/>
          <w:b/>
          <w:sz w:val="24"/>
          <w:szCs w:val="24"/>
        </w:rPr>
        <w:t>, Uplift of Youth</w:t>
      </w:r>
    </w:p>
    <w:p w14:paraId="69582D1D" w14:textId="77777777" w:rsidR="00BB4D18" w:rsidRPr="00B94E47" w:rsidRDefault="00BB4D18" w:rsidP="00BB7650">
      <w:pPr>
        <w:pStyle w:val="PlainText"/>
        <w:rPr>
          <w:rFonts w:cs="Arial"/>
          <w:b/>
          <w:bCs/>
          <w:color w:val="000000" w:themeColor="text1"/>
          <w:highlight w:val="yellow"/>
          <w:u w:val="single"/>
        </w:rPr>
      </w:pPr>
    </w:p>
    <w:p w14:paraId="21A13A2C" w14:textId="35F19D5A" w:rsidR="00777EC7" w:rsidRPr="007855C5" w:rsidRDefault="004F2BB1" w:rsidP="00BB7650">
      <w:pPr>
        <w:pStyle w:val="PlainText"/>
        <w:rPr>
          <w:rFonts w:cs="Arial"/>
          <w:b/>
          <w:bCs/>
          <w:color w:val="000000" w:themeColor="text1"/>
          <w:u w:val="single"/>
        </w:rPr>
      </w:pPr>
      <w:r w:rsidRPr="007855C5">
        <w:rPr>
          <w:rFonts w:cs="Arial"/>
          <w:b/>
          <w:bCs/>
          <w:color w:val="000000" w:themeColor="text1"/>
          <w:u w:val="single"/>
        </w:rPr>
        <w:t>COMMITTEE REPORTS</w:t>
      </w:r>
    </w:p>
    <w:p w14:paraId="780063AD" w14:textId="10E6F650" w:rsidR="0020627E" w:rsidRPr="007855C5" w:rsidRDefault="0025156E" w:rsidP="0020627E">
      <w:pPr>
        <w:pStyle w:val="PlainText"/>
        <w:rPr>
          <w:rFonts w:cs="Arial"/>
          <w:b/>
          <w:bCs/>
          <w:color w:val="000000" w:themeColor="text1"/>
          <w:u w:val="single"/>
        </w:rPr>
      </w:pPr>
      <w:r w:rsidRPr="007855C5">
        <w:rPr>
          <w:rFonts w:cs="Arial"/>
          <w:b/>
          <w:bCs/>
          <w:color w:val="000000" w:themeColor="text1"/>
          <w:u w:val="single"/>
        </w:rPr>
        <w:t>Program &amp; Planning (P&amp;P) Committee</w:t>
      </w:r>
    </w:p>
    <w:p w14:paraId="2B448CDA" w14:textId="67119A28" w:rsidR="00AA0DA0" w:rsidRPr="007855C5" w:rsidRDefault="0020627E" w:rsidP="009742C2">
      <w:pPr>
        <w:rPr>
          <w:rFonts w:ascii="Palatino Linotype" w:hAnsi="Palatino Linotype"/>
          <w:b/>
          <w:color w:val="000000" w:themeColor="text1"/>
          <w:sz w:val="24"/>
          <w:szCs w:val="24"/>
          <w:u w:val="single"/>
        </w:rPr>
      </w:pPr>
      <w:r w:rsidRPr="007855C5">
        <w:rPr>
          <w:rFonts w:ascii="Palatino Linotype" w:hAnsi="Palatino Linotype"/>
          <w:b/>
          <w:color w:val="000000" w:themeColor="text1"/>
          <w:sz w:val="24"/>
          <w:szCs w:val="24"/>
          <w:u w:val="single"/>
        </w:rPr>
        <w:t>New Expense Contract: Guardianship and Alternatives, Inc.</w:t>
      </w:r>
    </w:p>
    <w:p w14:paraId="1EC65979" w14:textId="5EC92E53" w:rsidR="0020627E" w:rsidRPr="007855C5" w:rsidRDefault="0020627E" w:rsidP="009742C2">
      <w:pPr>
        <w:rPr>
          <w:rFonts w:ascii="Palatino Linotype" w:hAnsi="Palatino Linotype"/>
          <w:b/>
          <w:color w:val="000000" w:themeColor="text1"/>
          <w:sz w:val="24"/>
          <w:szCs w:val="24"/>
          <w:u w:val="single"/>
        </w:rPr>
      </w:pPr>
      <w:r w:rsidRPr="007855C5">
        <w:rPr>
          <w:rFonts w:ascii="Palatino Linotype" w:hAnsi="Palatino Linotype"/>
          <w:b/>
          <w:color w:val="000000" w:themeColor="text1"/>
          <w:sz w:val="24"/>
          <w:szCs w:val="24"/>
          <w:u w:val="single"/>
        </w:rPr>
        <w:t>ACTION:</w:t>
      </w:r>
    </w:p>
    <w:p w14:paraId="03597FFC" w14:textId="77777777" w:rsidR="00EA5A71" w:rsidRPr="002413F6" w:rsidRDefault="0020627E" w:rsidP="00EA5A71">
      <w:pPr>
        <w:jc w:val="both"/>
        <w:rPr>
          <w:rFonts w:ascii="Palatino Linotype" w:hAnsi="Palatino Linotype" w:cs="Arial"/>
          <w:b/>
          <w:bCs/>
          <w:sz w:val="24"/>
          <w:szCs w:val="24"/>
        </w:rPr>
      </w:pPr>
      <w:r w:rsidRPr="007855C5">
        <w:rPr>
          <w:rFonts w:ascii="Palatino Linotype" w:hAnsi="Palatino Linotype"/>
          <w:b/>
          <w:color w:val="000000" w:themeColor="text1"/>
          <w:sz w:val="24"/>
          <w:szCs w:val="24"/>
        </w:rPr>
        <w:t xml:space="preserve">MOVED by Lisa Alicea and SUPPORTED by </w:t>
      </w:r>
      <w:r w:rsidR="00A14E14">
        <w:rPr>
          <w:rFonts w:ascii="Palatino Linotype" w:hAnsi="Palatino Linotype"/>
          <w:b/>
          <w:color w:val="000000" w:themeColor="text1"/>
          <w:sz w:val="24"/>
          <w:szCs w:val="24"/>
        </w:rPr>
        <w:t>Paula Yensen</w:t>
      </w:r>
      <w:r w:rsidRPr="007855C5">
        <w:rPr>
          <w:rFonts w:ascii="Palatino Linotype" w:hAnsi="Palatino Linotype"/>
          <w:b/>
          <w:color w:val="000000" w:themeColor="text1"/>
          <w:sz w:val="24"/>
          <w:szCs w:val="24"/>
        </w:rPr>
        <w:t xml:space="preserve"> that the </w:t>
      </w:r>
      <w:r w:rsidRPr="007855C5">
        <w:rPr>
          <w:rFonts w:ascii="Palatino Linotype" w:hAnsi="Palatino Linotype" w:cs="Arial"/>
          <w:b/>
          <w:bCs/>
          <w:color w:val="000000" w:themeColor="text1"/>
          <w:sz w:val="24"/>
          <w:szCs w:val="24"/>
        </w:rPr>
        <w:t>Board of Directors of Community Mental Health Authority of Clinton, Eaton and Ingham Counties (CMHA-CEI) authorize CMHA-CEI to</w:t>
      </w:r>
      <w:r w:rsidR="00A14E14">
        <w:rPr>
          <w:rFonts w:ascii="Palatino Linotype" w:hAnsi="Palatino Linotype" w:cs="Arial"/>
          <w:b/>
          <w:bCs/>
          <w:color w:val="000000" w:themeColor="text1"/>
          <w:sz w:val="24"/>
          <w:szCs w:val="24"/>
        </w:rPr>
        <w:t xml:space="preserve"> </w:t>
      </w:r>
      <w:r w:rsidR="00EA5A71" w:rsidRPr="002413F6">
        <w:rPr>
          <w:rFonts w:ascii="Palatino Linotype" w:hAnsi="Palatino Linotype" w:cs="Arial"/>
          <w:b/>
          <w:bCs/>
          <w:sz w:val="24"/>
          <w:szCs w:val="24"/>
        </w:rPr>
        <w:t xml:space="preserve">enter into a new contract with Guardianship and Alternatives, Inc. to purchase services indicated at the rates below for the period of March 1, 2026, through September 30, 2026. </w:t>
      </w:r>
    </w:p>
    <w:p w14:paraId="1B8F8B57" w14:textId="77777777" w:rsidR="00EA5A71" w:rsidRPr="0010515E" w:rsidRDefault="00EA5A71" w:rsidP="00EA5A71">
      <w:pPr>
        <w:jc w:val="both"/>
        <w:rPr>
          <w:rFonts w:ascii="Palatino Linotype" w:hAnsi="Palatino Linotype" w:cs="Arial"/>
          <w:sz w:val="24"/>
          <w:szCs w:val="24"/>
        </w:rPr>
      </w:pPr>
    </w:p>
    <w:tbl>
      <w:tblPr>
        <w:tblW w:w="9630" w:type="dxa"/>
        <w:tblInd w:w="-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2"/>
        <w:gridCol w:w="3219"/>
        <w:gridCol w:w="3399"/>
      </w:tblGrid>
      <w:tr w:rsidR="00EA5A71" w:rsidRPr="0010515E" w14:paraId="28277325" w14:textId="77777777" w:rsidTr="00A51465">
        <w:trPr>
          <w:cantSplit/>
          <w:trHeight w:val="362"/>
        </w:trPr>
        <w:tc>
          <w:tcPr>
            <w:tcW w:w="3012" w:type="dxa"/>
            <w:tcBorders>
              <w:top w:val="single" w:sz="4" w:space="0" w:color="auto"/>
            </w:tcBorders>
            <w:vAlign w:val="center"/>
            <w:hideMark/>
          </w:tcPr>
          <w:p w14:paraId="6CE14332" w14:textId="77777777" w:rsidR="00EA5A71" w:rsidRPr="0010515E" w:rsidRDefault="00EA5A71" w:rsidP="00A51465">
            <w:pPr>
              <w:jc w:val="center"/>
              <w:rPr>
                <w:rFonts w:ascii="Palatino Linotype" w:hAnsi="Palatino Linotype" w:cs="Arial"/>
                <w:b/>
                <w:bCs/>
                <w:color w:val="000000"/>
                <w:sz w:val="24"/>
                <w:szCs w:val="24"/>
              </w:rPr>
            </w:pPr>
            <w:r w:rsidRPr="0010515E">
              <w:rPr>
                <w:rFonts w:ascii="Palatino Linotype" w:hAnsi="Palatino Linotype" w:cs="Arial"/>
                <w:b/>
                <w:bCs/>
                <w:color w:val="000000"/>
                <w:sz w:val="24"/>
                <w:szCs w:val="24"/>
              </w:rPr>
              <w:t>Agency Name</w:t>
            </w:r>
          </w:p>
        </w:tc>
        <w:tc>
          <w:tcPr>
            <w:tcW w:w="3219" w:type="dxa"/>
            <w:tcBorders>
              <w:top w:val="single" w:sz="4" w:space="0" w:color="auto"/>
            </w:tcBorders>
            <w:vAlign w:val="center"/>
            <w:hideMark/>
          </w:tcPr>
          <w:p w14:paraId="18DBD704" w14:textId="77777777" w:rsidR="00EA5A71" w:rsidRPr="0010515E" w:rsidRDefault="00EA5A71" w:rsidP="00A51465">
            <w:pPr>
              <w:jc w:val="center"/>
              <w:rPr>
                <w:rFonts w:ascii="Palatino Linotype" w:hAnsi="Palatino Linotype" w:cs="Arial"/>
                <w:b/>
                <w:bCs/>
                <w:color w:val="000000"/>
                <w:sz w:val="24"/>
                <w:szCs w:val="24"/>
              </w:rPr>
            </w:pPr>
            <w:r w:rsidRPr="0010515E">
              <w:rPr>
                <w:rFonts w:ascii="Palatino Linotype" w:hAnsi="Palatino Linotype" w:cs="Arial"/>
                <w:b/>
                <w:bCs/>
                <w:color w:val="000000"/>
                <w:sz w:val="24"/>
                <w:szCs w:val="24"/>
              </w:rPr>
              <w:t>Address</w:t>
            </w:r>
          </w:p>
        </w:tc>
        <w:tc>
          <w:tcPr>
            <w:tcW w:w="3399" w:type="dxa"/>
            <w:tcBorders>
              <w:top w:val="single" w:sz="4" w:space="0" w:color="auto"/>
            </w:tcBorders>
            <w:vAlign w:val="center"/>
          </w:tcPr>
          <w:p w14:paraId="44D4860D" w14:textId="77777777" w:rsidR="00EA5A71" w:rsidRPr="0010515E" w:rsidRDefault="00EA5A71" w:rsidP="00A51465">
            <w:pPr>
              <w:jc w:val="center"/>
              <w:rPr>
                <w:rFonts w:ascii="Palatino Linotype" w:hAnsi="Palatino Linotype" w:cs="Arial"/>
                <w:b/>
                <w:bCs/>
                <w:color w:val="000000"/>
                <w:sz w:val="24"/>
                <w:szCs w:val="24"/>
              </w:rPr>
            </w:pPr>
            <w:r w:rsidRPr="0010515E">
              <w:rPr>
                <w:rFonts w:ascii="Palatino Linotype" w:hAnsi="Palatino Linotype" w:cs="Arial"/>
                <w:b/>
                <w:bCs/>
                <w:color w:val="000000"/>
                <w:sz w:val="24"/>
                <w:szCs w:val="24"/>
              </w:rPr>
              <w:t>Service</w:t>
            </w:r>
          </w:p>
        </w:tc>
      </w:tr>
      <w:tr w:rsidR="00EA5A71" w:rsidRPr="0010515E" w14:paraId="663E4C94" w14:textId="77777777" w:rsidTr="00A51465">
        <w:trPr>
          <w:cantSplit/>
          <w:trHeight w:hRule="exact" w:val="1185"/>
        </w:trPr>
        <w:tc>
          <w:tcPr>
            <w:tcW w:w="3012" w:type="dxa"/>
            <w:vAlign w:val="center"/>
          </w:tcPr>
          <w:p w14:paraId="0C7924CB" w14:textId="77777777" w:rsidR="00EA5A71" w:rsidRPr="0010515E" w:rsidRDefault="00EA5A71" w:rsidP="00A51465">
            <w:pPr>
              <w:jc w:val="center"/>
              <w:rPr>
                <w:rFonts w:ascii="Palatino Linotype" w:hAnsi="Palatino Linotype"/>
                <w:sz w:val="24"/>
                <w:szCs w:val="24"/>
              </w:rPr>
            </w:pPr>
            <w:r w:rsidRPr="0010515E">
              <w:rPr>
                <w:rFonts w:ascii="Palatino Linotype" w:hAnsi="Palatino Linotype" w:cs="Arial"/>
                <w:sz w:val="24"/>
                <w:szCs w:val="24"/>
              </w:rPr>
              <w:t xml:space="preserve">Guardianship and Alternatives, Inc. </w:t>
            </w:r>
          </w:p>
        </w:tc>
        <w:tc>
          <w:tcPr>
            <w:tcW w:w="3219" w:type="dxa"/>
            <w:vAlign w:val="center"/>
          </w:tcPr>
          <w:p w14:paraId="1E8524C3" w14:textId="77777777" w:rsidR="00EA5A71" w:rsidRPr="0010515E" w:rsidRDefault="00EA5A71" w:rsidP="00A51465">
            <w:pPr>
              <w:jc w:val="center"/>
              <w:rPr>
                <w:rFonts w:ascii="Palatino Linotype" w:hAnsi="Palatino Linotype"/>
                <w:color w:val="000000"/>
                <w:sz w:val="24"/>
                <w:szCs w:val="24"/>
              </w:rPr>
            </w:pPr>
            <w:r w:rsidRPr="0010515E">
              <w:rPr>
                <w:rFonts w:ascii="Palatino Linotype" w:hAnsi="Palatino Linotype"/>
                <w:color w:val="000000"/>
                <w:sz w:val="24"/>
                <w:szCs w:val="24"/>
              </w:rPr>
              <w:t>P.O. Box 240</w:t>
            </w:r>
          </w:p>
          <w:p w14:paraId="74E01C56" w14:textId="77777777" w:rsidR="00EA5A71" w:rsidRPr="0010515E" w:rsidRDefault="00EA5A71" w:rsidP="00A51465">
            <w:pPr>
              <w:jc w:val="center"/>
              <w:rPr>
                <w:rFonts w:ascii="Palatino Linotype" w:hAnsi="Palatino Linotype"/>
                <w:color w:val="000000"/>
                <w:sz w:val="24"/>
                <w:szCs w:val="24"/>
              </w:rPr>
            </w:pPr>
            <w:r w:rsidRPr="0010515E">
              <w:rPr>
                <w:rFonts w:ascii="Palatino Linotype" w:hAnsi="Palatino Linotype"/>
                <w:color w:val="000000"/>
                <w:sz w:val="24"/>
                <w:szCs w:val="24"/>
              </w:rPr>
              <w:t>Dowagiac, MI 49047</w:t>
            </w:r>
          </w:p>
        </w:tc>
        <w:tc>
          <w:tcPr>
            <w:tcW w:w="3399" w:type="dxa"/>
            <w:vAlign w:val="center"/>
          </w:tcPr>
          <w:p w14:paraId="54AC04BB" w14:textId="77777777" w:rsidR="00EA5A71" w:rsidRPr="0010515E" w:rsidRDefault="00EA5A71" w:rsidP="00A51465">
            <w:pPr>
              <w:jc w:val="center"/>
              <w:rPr>
                <w:rFonts w:ascii="Palatino Linotype" w:hAnsi="Palatino Linotype" w:cs="Arial"/>
                <w:color w:val="000000"/>
                <w:sz w:val="24"/>
                <w:szCs w:val="24"/>
              </w:rPr>
            </w:pPr>
            <w:r w:rsidRPr="0010515E">
              <w:rPr>
                <w:rFonts w:ascii="Palatino Linotype" w:hAnsi="Palatino Linotype" w:cs="Arial"/>
                <w:color w:val="000000"/>
                <w:sz w:val="24"/>
                <w:szCs w:val="24"/>
              </w:rPr>
              <w:t xml:space="preserve">Guardianship Services </w:t>
            </w:r>
          </w:p>
        </w:tc>
      </w:tr>
    </w:tbl>
    <w:p w14:paraId="7F0CB103" w14:textId="77777777" w:rsidR="00EA5A71" w:rsidRPr="0010515E" w:rsidRDefault="00EA5A71" w:rsidP="00EA5A71">
      <w:pPr>
        <w:rPr>
          <w:sz w:val="24"/>
          <w:szCs w:val="24"/>
        </w:rPr>
      </w:pPr>
    </w:p>
    <w:tbl>
      <w:tblPr>
        <w:tblStyle w:val="TableGrid1"/>
        <w:tblW w:w="0" w:type="auto"/>
        <w:tblInd w:w="265" w:type="dxa"/>
        <w:tblLook w:val="04A0" w:firstRow="1" w:lastRow="0" w:firstColumn="1" w:lastColumn="0" w:noHBand="0" w:noVBand="1"/>
      </w:tblPr>
      <w:tblGrid>
        <w:gridCol w:w="4950"/>
        <w:gridCol w:w="3960"/>
      </w:tblGrid>
      <w:tr w:rsidR="00EA5A71" w:rsidRPr="0010515E" w14:paraId="1C5D79CC" w14:textId="77777777" w:rsidTr="00A51465">
        <w:tc>
          <w:tcPr>
            <w:tcW w:w="4950" w:type="dxa"/>
          </w:tcPr>
          <w:p w14:paraId="24EFCBD5" w14:textId="77777777" w:rsidR="00EA5A71" w:rsidRPr="0010515E" w:rsidRDefault="00EA5A71" w:rsidP="00A51465">
            <w:pPr>
              <w:jc w:val="both"/>
              <w:rPr>
                <w:rFonts w:ascii="Palatino Linotype" w:hAnsi="Palatino Linotype"/>
                <w:b/>
                <w:sz w:val="24"/>
                <w:szCs w:val="24"/>
              </w:rPr>
            </w:pPr>
            <w:r w:rsidRPr="0010515E">
              <w:rPr>
                <w:rFonts w:ascii="Palatino Linotype" w:hAnsi="Palatino Linotype"/>
                <w:b/>
                <w:sz w:val="24"/>
                <w:szCs w:val="24"/>
              </w:rPr>
              <w:t>Services as approved by Program Liaison</w:t>
            </w:r>
          </w:p>
        </w:tc>
        <w:tc>
          <w:tcPr>
            <w:tcW w:w="3960" w:type="dxa"/>
          </w:tcPr>
          <w:p w14:paraId="1E6B7B14" w14:textId="77777777" w:rsidR="00EA5A71" w:rsidRPr="0010515E" w:rsidRDefault="00EA5A71" w:rsidP="00A51465">
            <w:pPr>
              <w:jc w:val="both"/>
              <w:rPr>
                <w:rFonts w:ascii="Palatino Linotype" w:hAnsi="Palatino Linotype"/>
                <w:b/>
                <w:sz w:val="24"/>
                <w:szCs w:val="24"/>
              </w:rPr>
            </w:pPr>
            <w:r w:rsidRPr="0010515E">
              <w:rPr>
                <w:rFonts w:ascii="Palatino Linotype" w:hAnsi="Palatino Linotype"/>
                <w:b/>
                <w:sz w:val="24"/>
                <w:szCs w:val="24"/>
              </w:rPr>
              <w:t xml:space="preserve">Amount per month per consumer </w:t>
            </w:r>
          </w:p>
        </w:tc>
      </w:tr>
      <w:tr w:rsidR="00EA5A71" w:rsidRPr="0010515E" w14:paraId="72A72565" w14:textId="77777777" w:rsidTr="00A51465">
        <w:tc>
          <w:tcPr>
            <w:tcW w:w="4950" w:type="dxa"/>
          </w:tcPr>
          <w:p w14:paraId="49163E2E" w14:textId="77777777" w:rsidR="00EA5A71" w:rsidRPr="0010515E" w:rsidRDefault="00EA5A71" w:rsidP="00A51465">
            <w:pPr>
              <w:rPr>
                <w:rFonts w:ascii="Palatino Linotype" w:hAnsi="Palatino Linotype"/>
                <w:sz w:val="24"/>
                <w:szCs w:val="24"/>
              </w:rPr>
            </w:pPr>
            <w:r w:rsidRPr="0010515E">
              <w:rPr>
                <w:rFonts w:ascii="Palatino Linotype" w:hAnsi="Palatino Linotype"/>
                <w:sz w:val="24"/>
                <w:szCs w:val="24"/>
              </w:rPr>
              <w:t>Guardianship Services without Payee Services</w:t>
            </w:r>
          </w:p>
        </w:tc>
        <w:tc>
          <w:tcPr>
            <w:tcW w:w="3960" w:type="dxa"/>
          </w:tcPr>
          <w:p w14:paraId="755C57F4" w14:textId="77777777" w:rsidR="00EA5A71" w:rsidRPr="0010515E" w:rsidRDefault="00EA5A71" w:rsidP="00A51465">
            <w:pPr>
              <w:jc w:val="both"/>
              <w:rPr>
                <w:rFonts w:ascii="Palatino Linotype" w:hAnsi="Palatino Linotype"/>
                <w:sz w:val="24"/>
                <w:szCs w:val="24"/>
              </w:rPr>
            </w:pPr>
            <w:r w:rsidRPr="0010515E">
              <w:rPr>
                <w:rFonts w:ascii="Palatino Linotype" w:hAnsi="Palatino Linotype"/>
                <w:sz w:val="24"/>
                <w:szCs w:val="24"/>
              </w:rPr>
              <w:t>$78.00</w:t>
            </w:r>
          </w:p>
        </w:tc>
      </w:tr>
      <w:tr w:rsidR="00EA5A71" w:rsidRPr="0010515E" w14:paraId="43602F24" w14:textId="77777777" w:rsidTr="00A51465">
        <w:tc>
          <w:tcPr>
            <w:tcW w:w="4950" w:type="dxa"/>
          </w:tcPr>
          <w:p w14:paraId="11529A57" w14:textId="77777777" w:rsidR="00EA5A71" w:rsidRPr="0010515E" w:rsidRDefault="00EA5A71" w:rsidP="00A51465">
            <w:pPr>
              <w:rPr>
                <w:rFonts w:ascii="Palatino Linotype" w:hAnsi="Palatino Linotype"/>
                <w:sz w:val="24"/>
                <w:szCs w:val="24"/>
              </w:rPr>
            </w:pPr>
            <w:r w:rsidRPr="0010515E">
              <w:rPr>
                <w:rFonts w:ascii="Palatino Linotype" w:hAnsi="Palatino Linotype"/>
                <w:sz w:val="24"/>
                <w:szCs w:val="24"/>
              </w:rPr>
              <w:t xml:space="preserve">Guardianship Services with Payee Services </w:t>
            </w:r>
          </w:p>
        </w:tc>
        <w:tc>
          <w:tcPr>
            <w:tcW w:w="3960" w:type="dxa"/>
          </w:tcPr>
          <w:p w14:paraId="28F7BED1" w14:textId="77777777" w:rsidR="00EA5A71" w:rsidRPr="0010515E" w:rsidRDefault="00EA5A71" w:rsidP="00A51465">
            <w:pPr>
              <w:jc w:val="both"/>
              <w:rPr>
                <w:rFonts w:ascii="Palatino Linotype" w:hAnsi="Palatino Linotype"/>
                <w:sz w:val="24"/>
                <w:szCs w:val="24"/>
              </w:rPr>
            </w:pPr>
            <w:r w:rsidRPr="0010515E">
              <w:rPr>
                <w:rFonts w:ascii="Palatino Linotype" w:hAnsi="Palatino Linotype"/>
                <w:sz w:val="24"/>
                <w:szCs w:val="24"/>
              </w:rPr>
              <w:t>$83.00</w:t>
            </w:r>
          </w:p>
        </w:tc>
      </w:tr>
    </w:tbl>
    <w:p w14:paraId="6B6E83DF" w14:textId="5BFD6266" w:rsidR="0020627E" w:rsidRPr="007855C5" w:rsidRDefault="0020627E" w:rsidP="0020627E">
      <w:pPr>
        <w:rPr>
          <w:rFonts w:ascii="Palatino Linotype" w:hAnsi="Palatino Linotype" w:cs="Arial"/>
          <w:b/>
          <w:bCs/>
          <w:color w:val="000000" w:themeColor="text1"/>
          <w:sz w:val="24"/>
          <w:szCs w:val="24"/>
        </w:rPr>
      </w:pPr>
    </w:p>
    <w:p w14:paraId="7C879DE3" w14:textId="77777777" w:rsidR="0020627E" w:rsidRDefault="0020627E" w:rsidP="009742C2">
      <w:pPr>
        <w:rPr>
          <w:rFonts w:ascii="Palatino Linotype" w:hAnsi="Palatino Linotype"/>
          <w:b/>
          <w:color w:val="EE0000"/>
          <w:sz w:val="24"/>
          <w:szCs w:val="24"/>
          <w:u w:val="single"/>
        </w:rPr>
      </w:pPr>
    </w:p>
    <w:p w14:paraId="10AADEEF" w14:textId="77777777" w:rsidR="0020627E" w:rsidRPr="00AA0DA0" w:rsidRDefault="0020627E" w:rsidP="0020627E">
      <w:pPr>
        <w:rPr>
          <w:rFonts w:ascii="Palatino Linotype" w:hAnsi="Palatino Linotype"/>
          <w:b/>
          <w:color w:val="000000" w:themeColor="text1"/>
          <w:sz w:val="24"/>
          <w:szCs w:val="24"/>
        </w:rPr>
      </w:pPr>
      <w:r w:rsidRPr="00AA0DA0">
        <w:rPr>
          <w:rFonts w:ascii="Palatino Linotype" w:hAnsi="Palatino Linotype" w:cs="Arial"/>
          <w:b/>
          <w:bCs/>
          <w:sz w:val="24"/>
          <w:szCs w:val="24"/>
        </w:rPr>
        <w:t>MOTION CARRIED unanimously.</w:t>
      </w:r>
    </w:p>
    <w:p w14:paraId="7B9B48DE" w14:textId="77777777" w:rsidR="0020627E" w:rsidRDefault="0020627E" w:rsidP="009742C2">
      <w:pPr>
        <w:rPr>
          <w:rFonts w:ascii="Palatino Linotype" w:hAnsi="Palatino Linotype"/>
          <w:b/>
          <w:color w:val="EE0000"/>
          <w:sz w:val="24"/>
          <w:szCs w:val="24"/>
          <w:u w:val="single"/>
        </w:rPr>
      </w:pPr>
    </w:p>
    <w:p w14:paraId="61DCBE45" w14:textId="77777777" w:rsidR="00EA5A71" w:rsidRDefault="00EA5A71" w:rsidP="009742C2">
      <w:pPr>
        <w:rPr>
          <w:rFonts w:ascii="Palatino Linotype" w:hAnsi="Palatino Linotype"/>
          <w:b/>
          <w:color w:val="EE0000"/>
          <w:sz w:val="24"/>
          <w:szCs w:val="24"/>
          <w:u w:val="single"/>
        </w:rPr>
      </w:pPr>
    </w:p>
    <w:p w14:paraId="76869A9A" w14:textId="77777777" w:rsidR="00EA5A71" w:rsidRDefault="00EA5A71" w:rsidP="009742C2">
      <w:pPr>
        <w:rPr>
          <w:rFonts w:ascii="Palatino Linotype" w:hAnsi="Palatino Linotype"/>
          <w:b/>
          <w:color w:val="EE0000"/>
          <w:sz w:val="24"/>
          <w:szCs w:val="24"/>
          <w:u w:val="single"/>
        </w:rPr>
      </w:pPr>
    </w:p>
    <w:p w14:paraId="0ABE6639" w14:textId="1D7811B3" w:rsidR="0020627E" w:rsidRPr="00EA5A71" w:rsidRDefault="0020627E" w:rsidP="009742C2">
      <w:pPr>
        <w:rPr>
          <w:rFonts w:ascii="Palatino Linotype" w:hAnsi="Palatino Linotype"/>
          <w:b/>
          <w:color w:val="000000" w:themeColor="text1"/>
          <w:sz w:val="24"/>
          <w:szCs w:val="24"/>
          <w:u w:val="single"/>
        </w:rPr>
      </w:pPr>
      <w:r w:rsidRPr="00EA5A71">
        <w:rPr>
          <w:rFonts w:ascii="Palatino Linotype" w:hAnsi="Palatino Linotype"/>
          <w:b/>
          <w:color w:val="000000" w:themeColor="text1"/>
          <w:sz w:val="24"/>
          <w:szCs w:val="24"/>
          <w:u w:val="single"/>
        </w:rPr>
        <w:t>New Expense Contract: Sheraton Detroit Novi Hotel</w:t>
      </w:r>
    </w:p>
    <w:p w14:paraId="4D93E923" w14:textId="54E5C88A" w:rsidR="0020627E" w:rsidRPr="00EA5A71" w:rsidRDefault="0020627E" w:rsidP="009742C2">
      <w:pPr>
        <w:rPr>
          <w:rFonts w:ascii="Palatino Linotype" w:hAnsi="Palatino Linotype"/>
          <w:b/>
          <w:color w:val="000000" w:themeColor="text1"/>
          <w:sz w:val="24"/>
          <w:szCs w:val="24"/>
          <w:u w:val="single"/>
        </w:rPr>
      </w:pPr>
      <w:r w:rsidRPr="00EA5A71">
        <w:rPr>
          <w:rFonts w:ascii="Palatino Linotype" w:hAnsi="Palatino Linotype"/>
          <w:b/>
          <w:color w:val="000000" w:themeColor="text1"/>
          <w:sz w:val="24"/>
          <w:szCs w:val="24"/>
          <w:u w:val="single"/>
        </w:rPr>
        <w:t>ACTION:</w:t>
      </w:r>
    </w:p>
    <w:p w14:paraId="1793C2D1" w14:textId="48BA7E85" w:rsidR="00EA5A71" w:rsidRPr="00EA5A71" w:rsidRDefault="0020627E" w:rsidP="00EA5A71">
      <w:pPr>
        <w:rPr>
          <w:rFonts w:ascii="Palatino Linotype" w:hAnsi="Palatino Linotype"/>
          <w:color w:val="000000" w:themeColor="text1"/>
          <w:sz w:val="24"/>
          <w:szCs w:val="24"/>
        </w:rPr>
      </w:pPr>
      <w:r w:rsidRPr="00EA5A71">
        <w:rPr>
          <w:rFonts w:ascii="Palatino Linotype" w:hAnsi="Palatino Linotype"/>
          <w:b/>
          <w:color w:val="000000" w:themeColor="text1"/>
          <w:sz w:val="24"/>
          <w:szCs w:val="24"/>
        </w:rPr>
        <w:t xml:space="preserve">MOVED by Lisa Alicea and SUPPORTED by </w:t>
      </w:r>
      <w:r w:rsidR="00EA5A71" w:rsidRPr="00EA5A71">
        <w:rPr>
          <w:rFonts w:ascii="Palatino Linotype" w:hAnsi="Palatino Linotype"/>
          <w:b/>
          <w:color w:val="000000" w:themeColor="text1"/>
          <w:sz w:val="24"/>
          <w:szCs w:val="24"/>
        </w:rPr>
        <w:t>Tim Hanna</w:t>
      </w:r>
      <w:r w:rsidRPr="00EA5A71">
        <w:rPr>
          <w:rFonts w:ascii="Palatino Linotype" w:hAnsi="Palatino Linotype"/>
          <w:b/>
          <w:color w:val="000000" w:themeColor="text1"/>
          <w:sz w:val="24"/>
          <w:szCs w:val="24"/>
        </w:rPr>
        <w:t xml:space="preserve"> that the </w:t>
      </w:r>
      <w:r w:rsidRPr="00EA5A71">
        <w:rPr>
          <w:rFonts w:ascii="Palatino Linotype" w:hAnsi="Palatino Linotype" w:cs="Arial"/>
          <w:b/>
          <w:bCs/>
          <w:color w:val="000000" w:themeColor="text1"/>
          <w:sz w:val="24"/>
          <w:szCs w:val="24"/>
        </w:rPr>
        <w:t>Board of Directors of Community Mental Health Authority of Clinton, Eaton and Ingham Counties (CMHA-CEI) authorize CMHA-CEI to</w:t>
      </w:r>
      <w:r w:rsidR="00EA5A71" w:rsidRPr="00EA5A71">
        <w:rPr>
          <w:rFonts w:ascii="Palatino Linotype" w:hAnsi="Palatino Linotype" w:cs="Shruti"/>
          <w:b/>
          <w:color w:val="000000" w:themeColor="text1"/>
          <w:sz w:val="24"/>
          <w:szCs w:val="24"/>
        </w:rPr>
        <w:t xml:space="preserve"> enter into a contract with Sheraton Detroit Novi Hotel and pay no more than </w:t>
      </w:r>
      <w:r w:rsidR="00EA5A71" w:rsidRPr="00EA5A71">
        <w:rPr>
          <w:rFonts w:ascii="Palatino Linotype" w:hAnsi="Palatino Linotype"/>
          <w:b/>
          <w:color w:val="000000" w:themeColor="text1"/>
          <w:sz w:val="24"/>
          <w:szCs w:val="24"/>
        </w:rPr>
        <w:t xml:space="preserve">$97,400 </w:t>
      </w:r>
      <w:r w:rsidR="00EA5A71" w:rsidRPr="00EA5A71">
        <w:rPr>
          <w:rFonts w:ascii="Palatino Linotype" w:hAnsi="Palatino Linotype" w:cs="Shruti"/>
          <w:b/>
          <w:color w:val="000000" w:themeColor="text1"/>
          <w:sz w:val="24"/>
          <w:szCs w:val="24"/>
        </w:rPr>
        <w:t>for those services for the period of May 4, 2027, through May 6, 2027.</w:t>
      </w:r>
    </w:p>
    <w:p w14:paraId="42B1B2BC" w14:textId="77777777" w:rsidR="0020627E" w:rsidRDefault="0020627E" w:rsidP="009742C2">
      <w:pPr>
        <w:rPr>
          <w:rFonts w:ascii="Palatino Linotype" w:hAnsi="Palatino Linotype"/>
          <w:b/>
          <w:color w:val="EE0000"/>
          <w:sz w:val="24"/>
          <w:szCs w:val="24"/>
          <w:u w:val="single"/>
        </w:rPr>
      </w:pPr>
    </w:p>
    <w:p w14:paraId="0637212A" w14:textId="77777777" w:rsidR="0020627E" w:rsidRPr="00AA0DA0" w:rsidRDefault="0020627E" w:rsidP="0020627E">
      <w:pPr>
        <w:rPr>
          <w:rFonts w:ascii="Palatino Linotype" w:hAnsi="Palatino Linotype"/>
          <w:b/>
          <w:color w:val="000000" w:themeColor="text1"/>
          <w:sz w:val="24"/>
          <w:szCs w:val="24"/>
        </w:rPr>
      </w:pPr>
      <w:r w:rsidRPr="00AA0DA0">
        <w:rPr>
          <w:rFonts w:ascii="Palatino Linotype" w:hAnsi="Palatino Linotype" w:cs="Arial"/>
          <w:b/>
          <w:bCs/>
          <w:sz w:val="24"/>
          <w:szCs w:val="24"/>
        </w:rPr>
        <w:t>MOTION CARRIED unanimously.</w:t>
      </w:r>
    </w:p>
    <w:p w14:paraId="6BE01F7B" w14:textId="77777777" w:rsidR="0020627E" w:rsidRDefault="0020627E" w:rsidP="009742C2">
      <w:pPr>
        <w:rPr>
          <w:rFonts w:ascii="Palatino Linotype" w:hAnsi="Palatino Linotype"/>
          <w:b/>
          <w:color w:val="EE0000"/>
          <w:sz w:val="24"/>
          <w:szCs w:val="24"/>
          <w:u w:val="single"/>
        </w:rPr>
      </w:pPr>
    </w:p>
    <w:p w14:paraId="155A2C04" w14:textId="1CD5F978" w:rsidR="0020627E" w:rsidRPr="00EA5A71" w:rsidRDefault="0020627E" w:rsidP="009742C2">
      <w:pPr>
        <w:rPr>
          <w:rFonts w:ascii="Palatino Linotype" w:hAnsi="Palatino Linotype"/>
          <w:b/>
          <w:color w:val="000000" w:themeColor="text1"/>
          <w:sz w:val="24"/>
          <w:szCs w:val="24"/>
          <w:u w:val="single"/>
        </w:rPr>
      </w:pPr>
      <w:r w:rsidRPr="00EA5A71">
        <w:rPr>
          <w:rFonts w:ascii="Palatino Linotype" w:hAnsi="Palatino Linotype"/>
          <w:b/>
          <w:color w:val="000000" w:themeColor="text1"/>
          <w:sz w:val="24"/>
          <w:szCs w:val="24"/>
          <w:u w:val="single"/>
        </w:rPr>
        <w:t>2026 CMHA-CEI Quality Improvement Program Plan</w:t>
      </w:r>
    </w:p>
    <w:p w14:paraId="6B180943" w14:textId="497B34E5" w:rsidR="0020627E" w:rsidRPr="00EA5A71" w:rsidRDefault="0020627E" w:rsidP="009742C2">
      <w:pPr>
        <w:rPr>
          <w:rFonts w:ascii="Palatino Linotype" w:hAnsi="Palatino Linotype"/>
          <w:b/>
          <w:color w:val="000000" w:themeColor="text1"/>
          <w:sz w:val="24"/>
          <w:szCs w:val="24"/>
          <w:u w:val="single"/>
        </w:rPr>
      </w:pPr>
      <w:r w:rsidRPr="00EA5A71">
        <w:rPr>
          <w:rFonts w:ascii="Palatino Linotype" w:hAnsi="Palatino Linotype"/>
          <w:b/>
          <w:color w:val="000000" w:themeColor="text1"/>
          <w:sz w:val="24"/>
          <w:szCs w:val="24"/>
          <w:u w:val="single"/>
        </w:rPr>
        <w:t>2025 Quality Improvement Program Plan Effectiveness Report</w:t>
      </w:r>
    </w:p>
    <w:p w14:paraId="530DDEA7" w14:textId="0E4B3F1C" w:rsidR="0020627E" w:rsidRPr="00EA5A71" w:rsidRDefault="0020627E" w:rsidP="009742C2">
      <w:pPr>
        <w:rPr>
          <w:rFonts w:ascii="Palatino Linotype" w:hAnsi="Palatino Linotype"/>
          <w:b/>
          <w:color w:val="000000" w:themeColor="text1"/>
          <w:sz w:val="24"/>
          <w:szCs w:val="24"/>
          <w:u w:val="single"/>
        </w:rPr>
      </w:pPr>
      <w:r w:rsidRPr="00EA5A71">
        <w:rPr>
          <w:rFonts w:ascii="Palatino Linotype" w:hAnsi="Palatino Linotype"/>
          <w:b/>
          <w:color w:val="000000" w:themeColor="text1"/>
          <w:sz w:val="24"/>
          <w:szCs w:val="24"/>
          <w:u w:val="single"/>
        </w:rPr>
        <w:t>2026 Mid-State Health Network Quality Assessment and Performance Improvement Program and the 2025 Annual Effectiveness and Evaluation Report</w:t>
      </w:r>
    </w:p>
    <w:p w14:paraId="1CC96A0C" w14:textId="25DD0639" w:rsidR="00777EC7" w:rsidRPr="00EA5A71" w:rsidRDefault="00F62036" w:rsidP="009742C2">
      <w:pPr>
        <w:rPr>
          <w:rFonts w:ascii="Palatino Linotype" w:hAnsi="Palatino Linotype"/>
          <w:b/>
          <w:color w:val="000000" w:themeColor="text1"/>
          <w:sz w:val="24"/>
          <w:szCs w:val="24"/>
          <w:u w:val="single"/>
        </w:rPr>
      </w:pPr>
      <w:r w:rsidRPr="00EA5A71">
        <w:rPr>
          <w:rFonts w:ascii="Palatino Linotype" w:hAnsi="Palatino Linotype"/>
          <w:b/>
          <w:color w:val="000000" w:themeColor="text1"/>
          <w:sz w:val="24"/>
          <w:szCs w:val="24"/>
          <w:u w:val="single"/>
        </w:rPr>
        <w:t>ACTION:</w:t>
      </w:r>
    </w:p>
    <w:p w14:paraId="4F7F3AFF" w14:textId="60CC7301" w:rsidR="00CC6080" w:rsidRPr="00EA5A71" w:rsidRDefault="00AA0DA0" w:rsidP="009742C2">
      <w:pPr>
        <w:rPr>
          <w:rFonts w:ascii="Palatino Linotype" w:hAnsi="Palatino Linotype"/>
          <w:b/>
          <w:sz w:val="24"/>
          <w:szCs w:val="24"/>
        </w:rPr>
      </w:pPr>
      <w:r w:rsidRPr="00EA5A71">
        <w:rPr>
          <w:rFonts w:ascii="Palatino Linotype" w:hAnsi="Palatino Linotype"/>
          <w:b/>
          <w:color w:val="000000" w:themeColor="text1"/>
          <w:sz w:val="24"/>
          <w:szCs w:val="24"/>
        </w:rPr>
        <w:t xml:space="preserve">MOVED by Lisa Alicea and SUPPORTED by </w:t>
      </w:r>
      <w:r w:rsidR="00EA5A71" w:rsidRPr="00EA5A71">
        <w:rPr>
          <w:rFonts w:ascii="Palatino Linotype" w:hAnsi="Palatino Linotype"/>
          <w:b/>
          <w:color w:val="000000" w:themeColor="text1"/>
          <w:sz w:val="24"/>
          <w:szCs w:val="24"/>
        </w:rPr>
        <w:t>Tim Hanna</w:t>
      </w:r>
      <w:r w:rsidRPr="00EA5A71">
        <w:rPr>
          <w:rFonts w:ascii="Palatino Linotype" w:hAnsi="Palatino Linotype"/>
          <w:b/>
          <w:color w:val="000000" w:themeColor="text1"/>
          <w:sz w:val="24"/>
          <w:szCs w:val="24"/>
        </w:rPr>
        <w:t xml:space="preserve"> that the </w:t>
      </w:r>
      <w:r w:rsidRPr="00EA5A71">
        <w:rPr>
          <w:rFonts w:ascii="Palatino Linotype" w:hAnsi="Palatino Linotype" w:cs="Arial"/>
          <w:b/>
          <w:bCs/>
          <w:color w:val="000000" w:themeColor="text1"/>
          <w:sz w:val="24"/>
          <w:szCs w:val="24"/>
        </w:rPr>
        <w:t>Board of Directors of Community Mental Health Authority of Clinton, Eaton and Ingham Counties (CMHA-CEI) authorize CMHA-CEI to</w:t>
      </w:r>
      <w:r w:rsidR="00EA5A71">
        <w:rPr>
          <w:rFonts w:ascii="Palatino Linotype" w:hAnsi="Palatino Linotype" w:cs="Arial"/>
          <w:b/>
          <w:bCs/>
          <w:color w:val="000000" w:themeColor="text1"/>
          <w:sz w:val="24"/>
          <w:szCs w:val="24"/>
        </w:rPr>
        <w:t xml:space="preserve"> </w:t>
      </w:r>
      <w:r w:rsidR="00EA5A71" w:rsidRPr="00EA5A71">
        <w:rPr>
          <w:rFonts w:ascii="Palatino Linotype" w:hAnsi="Palatino Linotype"/>
          <w:b/>
          <w:sz w:val="24"/>
          <w:szCs w:val="24"/>
        </w:rPr>
        <w:t xml:space="preserve">approve the adoption of the </w:t>
      </w:r>
      <w:r w:rsidR="00EA5A71" w:rsidRPr="00EA5A71">
        <w:rPr>
          <w:rFonts w:ascii="Palatino Linotype" w:hAnsi="Palatino Linotype" w:cs="Arial"/>
          <w:b/>
          <w:sz w:val="24"/>
          <w:szCs w:val="24"/>
        </w:rPr>
        <w:t>2026 CMHA-CEI Quality Improvement Program Plan and the 2025 Quality Improvement Program Plan Effectiveness Report</w:t>
      </w:r>
      <w:r w:rsidR="00EA5A71">
        <w:rPr>
          <w:rFonts w:ascii="Palatino Linotype" w:hAnsi="Palatino Linotype" w:cs="Arial"/>
          <w:b/>
          <w:sz w:val="24"/>
          <w:szCs w:val="24"/>
        </w:rPr>
        <w:t xml:space="preserve">, and </w:t>
      </w:r>
      <w:r w:rsidR="00EA5A71" w:rsidRPr="00EA5A71">
        <w:rPr>
          <w:rFonts w:ascii="Palatino Linotype" w:hAnsi="Palatino Linotype"/>
          <w:b/>
          <w:sz w:val="24"/>
          <w:szCs w:val="24"/>
        </w:rPr>
        <w:t xml:space="preserve">of the </w:t>
      </w:r>
      <w:r w:rsidR="00EA5A71" w:rsidRPr="00EA5A71">
        <w:rPr>
          <w:rFonts w:ascii="Palatino Linotype" w:hAnsi="Palatino Linotype" w:cs="Arial"/>
          <w:b/>
          <w:sz w:val="24"/>
          <w:szCs w:val="24"/>
        </w:rPr>
        <w:t>2026 Mid-State Health Network Quality Assessment and Performance Improvement Program and the 2025 Annual Effectiveness and Evaluation Report</w:t>
      </w:r>
      <w:r w:rsidR="00EA5A71">
        <w:rPr>
          <w:rFonts w:ascii="Palatino Linotype" w:hAnsi="Palatino Linotype" w:cs="Arial"/>
          <w:b/>
          <w:sz w:val="24"/>
          <w:szCs w:val="24"/>
        </w:rPr>
        <w:t>.</w:t>
      </w:r>
    </w:p>
    <w:p w14:paraId="08370483" w14:textId="77777777" w:rsidR="00AA0DA0" w:rsidRPr="00AA0DA0" w:rsidRDefault="00AA0DA0" w:rsidP="009742C2">
      <w:pPr>
        <w:rPr>
          <w:rFonts w:ascii="Palatino Linotype" w:hAnsi="Palatino Linotype" w:cs="Arial"/>
          <w:b/>
          <w:bCs/>
          <w:sz w:val="24"/>
          <w:szCs w:val="24"/>
        </w:rPr>
      </w:pPr>
    </w:p>
    <w:p w14:paraId="4F30A73E" w14:textId="0680655E" w:rsidR="00AA0DA0" w:rsidRPr="00AA0DA0" w:rsidRDefault="00AA0DA0" w:rsidP="009742C2">
      <w:pPr>
        <w:rPr>
          <w:rFonts w:ascii="Palatino Linotype" w:hAnsi="Palatino Linotype"/>
          <w:b/>
          <w:color w:val="000000" w:themeColor="text1"/>
          <w:sz w:val="24"/>
          <w:szCs w:val="24"/>
        </w:rPr>
      </w:pPr>
      <w:r w:rsidRPr="00AA0DA0">
        <w:rPr>
          <w:rFonts w:ascii="Palatino Linotype" w:hAnsi="Palatino Linotype" w:cs="Arial"/>
          <w:b/>
          <w:bCs/>
          <w:sz w:val="24"/>
          <w:szCs w:val="24"/>
        </w:rPr>
        <w:t>MOTION CARRIED unanimously.</w:t>
      </w:r>
    </w:p>
    <w:p w14:paraId="77942065" w14:textId="77777777" w:rsidR="00F40B76" w:rsidRPr="00B94E47" w:rsidRDefault="00F40B76" w:rsidP="009742C2">
      <w:pPr>
        <w:rPr>
          <w:rFonts w:ascii="Palatino Linotype" w:hAnsi="Palatino Linotype"/>
          <w:b/>
          <w:color w:val="000000" w:themeColor="text1"/>
          <w:sz w:val="24"/>
          <w:szCs w:val="24"/>
          <w:highlight w:val="yellow"/>
          <w:u w:val="single"/>
        </w:rPr>
      </w:pPr>
    </w:p>
    <w:p w14:paraId="61788BD5" w14:textId="7825717A" w:rsidR="00FD20B9" w:rsidRPr="00DD2614" w:rsidRDefault="00D44359" w:rsidP="009742C2">
      <w:pPr>
        <w:rPr>
          <w:rFonts w:ascii="Palatino Linotype" w:hAnsi="Palatino Linotype" w:cs="Arial"/>
          <w:b/>
          <w:color w:val="000000" w:themeColor="text1"/>
          <w:sz w:val="24"/>
          <w:szCs w:val="24"/>
          <w:u w:val="single"/>
        </w:rPr>
      </w:pPr>
      <w:r w:rsidRPr="00DD2614">
        <w:rPr>
          <w:rFonts w:ascii="Palatino Linotype" w:hAnsi="Palatino Linotype"/>
          <w:b/>
          <w:color w:val="000000" w:themeColor="text1"/>
          <w:sz w:val="24"/>
          <w:szCs w:val="24"/>
          <w:u w:val="single"/>
        </w:rPr>
        <w:t>Finance Committee</w:t>
      </w:r>
    </w:p>
    <w:p w14:paraId="6FB0009D" w14:textId="61FC00E2" w:rsidR="00D44359" w:rsidRPr="00DD2614" w:rsidRDefault="0020627E" w:rsidP="000550E5">
      <w:pPr>
        <w:rPr>
          <w:rFonts w:ascii="Palatino Linotype" w:hAnsi="Palatino Linotype" w:cs="Arial"/>
          <w:b/>
          <w:bCs/>
          <w:color w:val="000000" w:themeColor="text1"/>
          <w:sz w:val="24"/>
          <w:szCs w:val="24"/>
          <w:u w:val="single"/>
        </w:rPr>
      </w:pPr>
      <w:bookmarkStart w:id="0" w:name="_Hlk216692302"/>
      <w:bookmarkStart w:id="1" w:name="_Hlk216690300"/>
      <w:r w:rsidRPr="00DD2614">
        <w:rPr>
          <w:rFonts w:ascii="Palatino Linotype" w:hAnsi="Palatino Linotype" w:cs="Arial"/>
          <w:b/>
          <w:bCs/>
          <w:color w:val="000000" w:themeColor="text1"/>
          <w:sz w:val="24"/>
          <w:szCs w:val="24"/>
          <w:u w:val="single"/>
        </w:rPr>
        <w:t>Expense Contract Amendment: HFHS – Acadia Joint Venture, LLC DBA Henry Ford Health Behavioral Health Hospital</w:t>
      </w:r>
    </w:p>
    <w:p w14:paraId="4AD988ED" w14:textId="6E73E89F" w:rsidR="000B43F8" w:rsidRPr="00DD2614" w:rsidRDefault="00D44359" w:rsidP="000550E5">
      <w:pPr>
        <w:rPr>
          <w:rFonts w:ascii="Palatino Linotype" w:hAnsi="Palatino Linotype" w:cs="Arial"/>
          <w:b/>
          <w:bCs/>
          <w:color w:val="000000" w:themeColor="text1"/>
          <w:sz w:val="24"/>
          <w:szCs w:val="24"/>
          <w:u w:val="single"/>
        </w:rPr>
      </w:pPr>
      <w:r w:rsidRPr="00DD2614">
        <w:rPr>
          <w:rFonts w:ascii="Palatino Linotype" w:hAnsi="Palatino Linotype" w:cs="Arial"/>
          <w:b/>
          <w:bCs/>
          <w:color w:val="000000" w:themeColor="text1"/>
          <w:sz w:val="24"/>
          <w:szCs w:val="24"/>
          <w:u w:val="single"/>
        </w:rPr>
        <w:t>ACTION:</w:t>
      </w:r>
    </w:p>
    <w:p w14:paraId="4E7C50FD" w14:textId="34BCF997" w:rsidR="00EA5A71" w:rsidRPr="00DD2614" w:rsidRDefault="00D44359" w:rsidP="00DD2614">
      <w:pPr>
        <w:rPr>
          <w:rFonts w:ascii="Palatino Linotype" w:hAnsi="Palatino Linotype" w:cs="Arial"/>
          <w:b/>
          <w:color w:val="000000" w:themeColor="text1"/>
          <w:sz w:val="24"/>
          <w:szCs w:val="24"/>
        </w:rPr>
      </w:pPr>
      <w:r w:rsidRPr="00DD2614">
        <w:rPr>
          <w:rFonts w:ascii="Palatino Linotype" w:hAnsi="Palatino Linotype" w:cs="Arial"/>
          <w:b/>
          <w:bCs/>
          <w:color w:val="000000" w:themeColor="text1"/>
          <w:sz w:val="24"/>
          <w:szCs w:val="24"/>
        </w:rPr>
        <w:t xml:space="preserve">MOVED by </w:t>
      </w:r>
      <w:r w:rsidR="0020627E" w:rsidRPr="00DD2614">
        <w:rPr>
          <w:rFonts w:ascii="Palatino Linotype" w:hAnsi="Palatino Linotype" w:cs="Arial"/>
          <w:b/>
          <w:bCs/>
          <w:color w:val="000000" w:themeColor="text1"/>
          <w:sz w:val="24"/>
          <w:szCs w:val="24"/>
        </w:rPr>
        <w:t>Tim Hanna</w:t>
      </w:r>
      <w:r w:rsidR="00AA0DA0" w:rsidRPr="00DD2614">
        <w:rPr>
          <w:rFonts w:ascii="Palatino Linotype" w:hAnsi="Palatino Linotype" w:cs="Arial"/>
          <w:b/>
          <w:bCs/>
          <w:color w:val="000000" w:themeColor="text1"/>
          <w:sz w:val="24"/>
          <w:szCs w:val="24"/>
        </w:rPr>
        <w:t xml:space="preserve"> </w:t>
      </w:r>
      <w:r w:rsidRPr="00DD2614">
        <w:rPr>
          <w:rFonts w:ascii="Palatino Linotype" w:hAnsi="Palatino Linotype" w:cs="Arial"/>
          <w:b/>
          <w:bCs/>
          <w:color w:val="000000" w:themeColor="text1"/>
          <w:sz w:val="24"/>
          <w:szCs w:val="24"/>
        </w:rPr>
        <w:t>and SUPPORTED by</w:t>
      </w:r>
      <w:r w:rsidR="00EA5A71" w:rsidRPr="00DD2614">
        <w:rPr>
          <w:rFonts w:ascii="Palatino Linotype" w:hAnsi="Palatino Linotype" w:cs="Arial"/>
          <w:b/>
          <w:bCs/>
          <w:color w:val="000000" w:themeColor="text1"/>
          <w:sz w:val="24"/>
          <w:szCs w:val="24"/>
        </w:rPr>
        <w:t xml:space="preserve"> Lisa Alicea </w:t>
      </w:r>
      <w:r w:rsidRPr="00DD2614">
        <w:rPr>
          <w:rFonts w:ascii="Palatino Linotype" w:hAnsi="Palatino Linotype" w:cs="Arial"/>
          <w:b/>
          <w:bCs/>
          <w:color w:val="000000" w:themeColor="text1"/>
          <w:sz w:val="24"/>
          <w:szCs w:val="24"/>
        </w:rPr>
        <w:t>that the Board of Directors of</w:t>
      </w:r>
      <w:r w:rsidR="00DD2614" w:rsidRPr="00DD2614">
        <w:rPr>
          <w:rFonts w:ascii="Palatino Linotype" w:hAnsi="Palatino Linotype" w:cs="Arial"/>
          <w:b/>
          <w:bCs/>
          <w:color w:val="000000" w:themeColor="text1"/>
          <w:sz w:val="24"/>
          <w:szCs w:val="24"/>
        </w:rPr>
        <w:t xml:space="preserve"> </w:t>
      </w:r>
      <w:r w:rsidRPr="00DD2614">
        <w:rPr>
          <w:rFonts w:ascii="Palatino Linotype" w:hAnsi="Palatino Linotype" w:cs="Arial"/>
          <w:b/>
          <w:bCs/>
          <w:color w:val="000000" w:themeColor="text1"/>
          <w:sz w:val="24"/>
          <w:szCs w:val="24"/>
        </w:rPr>
        <w:t xml:space="preserve">Community Mental Health Authority of Clinton, Eaton and Ingham Counties (CMHA-CEI) </w:t>
      </w:r>
      <w:r w:rsidR="00333D53" w:rsidRPr="00DD2614">
        <w:rPr>
          <w:rFonts w:ascii="Palatino Linotype" w:hAnsi="Palatino Linotype" w:cs="Arial"/>
          <w:b/>
          <w:bCs/>
          <w:color w:val="000000" w:themeColor="text1"/>
          <w:sz w:val="24"/>
          <w:szCs w:val="24"/>
        </w:rPr>
        <w:t xml:space="preserve">authorize CMHA-CEI to </w:t>
      </w:r>
      <w:r w:rsidR="00EA5A71" w:rsidRPr="00DD2614">
        <w:rPr>
          <w:rFonts w:ascii="Palatino Linotype" w:hAnsi="Palatino Linotype" w:cs="Arial"/>
          <w:b/>
          <w:bCs/>
          <w:color w:val="000000" w:themeColor="text1"/>
          <w:sz w:val="24"/>
          <w:szCs w:val="24"/>
        </w:rPr>
        <w:t xml:space="preserve">approve the amendment to purchase Outpatient ECT services to add to the existing hospital services contract with </w:t>
      </w:r>
      <w:r w:rsidR="00EA5A71" w:rsidRPr="00DD2614">
        <w:rPr>
          <w:rFonts w:ascii="Palatino Linotype" w:hAnsi="Palatino Linotype"/>
          <w:b/>
          <w:bCs/>
          <w:color w:val="000000" w:themeColor="text1"/>
          <w:sz w:val="24"/>
          <w:szCs w:val="24"/>
        </w:rPr>
        <w:t>HFHS - Acadia Joint Venture, LLC DBA Henry Ford Health Behavioral Health Hospital</w:t>
      </w:r>
      <w:r w:rsidR="00EA5A71" w:rsidRPr="00DD2614">
        <w:rPr>
          <w:rFonts w:ascii="Palatino Linotype" w:hAnsi="Palatino Linotype" w:cs="Arial"/>
          <w:b/>
          <w:bCs/>
          <w:color w:val="000000" w:themeColor="text1"/>
          <w:sz w:val="24"/>
          <w:szCs w:val="24"/>
        </w:rPr>
        <w:t xml:space="preserve"> in accordance with the rate schedule shown below for the period of March 19, 2026, through September 30, 2026.</w:t>
      </w:r>
    </w:p>
    <w:p w14:paraId="123BCEE2" w14:textId="77777777" w:rsidR="00EA5A71" w:rsidRPr="003A1513" w:rsidRDefault="00EA5A71" w:rsidP="00EA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hAnsi="Palatino Linotype" w:cs="Arial"/>
          <w:sz w:val="24"/>
          <w:szCs w:val="24"/>
          <w:u w:val="single"/>
        </w:rPr>
      </w:pPr>
    </w:p>
    <w:tbl>
      <w:tblPr>
        <w:tblStyle w:val="TableGrid"/>
        <w:tblW w:w="9445" w:type="dxa"/>
        <w:tblLook w:val="04A0" w:firstRow="1" w:lastRow="0" w:firstColumn="1" w:lastColumn="0" w:noHBand="0" w:noVBand="1"/>
      </w:tblPr>
      <w:tblGrid>
        <w:gridCol w:w="9445"/>
      </w:tblGrid>
      <w:tr w:rsidR="00EA5A71" w:rsidRPr="003A1513" w14:paraId="0E81ABBC" w14:textId="77777777" w:rsidTr="00A51465">
        <w:tc>
          <w:tcPr>
            <w:tcW w:w="9445" w:type="dxa"/>
          </w:tcPr>
          <w:p w14:paraId="1B7C66D5" w14:textId="77777777" w:rsidR="00EA5A71" w:rsidRPr="003A1513" w:rsidRDefault="00EA5A71" w:rsidP="00A5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rFonts w:ascii="Palatino Linotype" w:hAnsi="Palatino Linotype" w:cs="Arial"/>
                <w:b/>
                <w:sz w:val="24"/>
                <w:szCs w:val="24"/>
              </w:rPr>
            </w:pPr>
            <w:r w:rsidRPr="003A1513">
              <w:rPr>
                <w:rFonts w:ascii="Palatino Linotype" w:hAnsi="Palatino Linotype" w:cs="Arial"/>
                <w:b/>
                <w:sz w:val="24"/>
                <w:szCs w:val="24"/>
              </w:rPr>
              <w:t>Hospital</w:t>
            </w:r>
          </w:p>
        </w:tc>
      </w:tr>
      <w:tr w:rsidR="00EA5A71" w:rsidRPr="003A1513" w14:paraId="78C900D5" w14:textId="77777777" w:rsidTr="00A51465">
        <w:tc>
          <w:tcPr>
            <w:tcW w:w="9445" w:type="dxa"/>
          </w:tcPr>
          <w:p w14:paraId="1FA6012C" w14:textId="77777777" w:rsidR="00EA5A71" w:rsidRPr="003A1513" w:rsidRDefault="00EA5A71" w:rsidP="00A5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rFonts w:ascii="Palatino Linotype" w:hAnsi="Palatino Linotype" w:cs="Arial"/>
                <w:sz w:val="24"/>
                <w:szCs w:val="24"/>
              </w:rPr>
            </w:pPr>
            <w:r w:rsidRPr="003A1513">
              <w:rPr>
                <w:rFonts w:ascii="Palatino Linotype" w:hAnsi="Palatino Linotype" w:cs="Arial"/>
                <w:sz w:val="24"/>
                <w:szCs w:val="24"/>
              </w:rPr>
              <w:lastRenderedPageBreak/>
              <w:t>HFHS - Acadia Joint Venture, LLC DBA Henry Ford Health Behavioral Health Hospital</w:t>
            </w:r>
          </w:p>
          <w:p w14:paraId="3E87BF77" w14:textId="77777777" w:rsidR="00EA5A71" w:rsidRPr="003A1513" w:rsidRDefault="00EA5A71" w:rsidP="00A5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rFonts w:ascii="Palatino Linotype" w:hAnsi="Palatino Linotype" w:cs="Arial"/>
                <w:sz w:val="24"/>
                <w:szCs w:val="24"/>
              </w:rPr>
            </w:pPr>
            <w:r w:rsidRPr="003A1513">
              <w:rPr>
                <w:rFonts w:ascii="Palatino Linotype" w:hAnsi="Palatino Linotype" w:cs="Arial"/>
                <w:sz w:val="24"/>
                <w:szCs w:val="24"/>
              </w:rPr>
              <w:t>7100 Berryhill Street, West Bloomfield, Michigan 48322</w:t>
            </w:r>
          </w:p>
        </w:tc>
      </w:tr>
    </w:tbl>
    <w:p w14:paraId="5231EBF4" w14:textId="77777777" w:rsidR="00EA5A71" w:rsidRPr="003A1513" w:rsidRDefault="00EA5A71" w:rsidP="00EA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hAnsi="Palatino Linotype" w:cs="Arial"/>
          <w:sz w:val="24"/>
          <w:szCs w:val="24"/>
          <w:u w:val="single"/>
        </w:rPr>
      </w:pPr>
    </w:p>
    <w:p w14:paraId="6035E427" w14:textId="77777777" w:rsidR="00EA5A71" w:rsidRPr="003A1513" w:rsidRDefault="00EA5A71" w:rsidP="00EA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hAnsi="Palatino Linotype" w:cs="Arial"/>
          <w:sz w:val="24"/>
          <w:szCs w:val="24"/>
          <w:u w:val="single"/>
        </w:rPr>
      </w:pPr>
    </w:p>
    <w:tbl>
      <w:tblPr>
        <w:tblStyle w:val="TableGrid"/>
        <w:tblpPr w:leftFromText="180" w:rightFromText="180" w:vertAnchor="text" w:tblpX="-10" w:tblpY="1"/>
        <w:tblOverlap w:val="never"/>
        <w:tblW w:w="9445" w:type="dxa"/>
        <w:tblLook w:val="04A0" w:firstRow="1" w:lastRow="0" w:firstColumn="1" w:lastColumn="0" w:noHBand="0" w:noVBand="1"/>
      </w:tblPr>
      <w:tblGrid>
        <w:gridCol w:w="4680"/>
        <w:gridCol w:w="990"/>
        <w:gridCol w:w="1440"/>
        <w:gridCol w:w="2335"/>
      </w:tblGrid>
      <w:tr w:rsidR="00EA5A71" w:rsidRPr="003A1513" w14:paraId="49ECDA92" w14:textId="77777777" w:rsidTr="00A51465">
        <w:trPr>
          <w:cantSplit/>
          <w:trHeight w:val="360"/>
          <w:tblHeader/>
        </w:trPr>
        <w:tc>
          <w:tcPr>
            <w:tcW w:w="4680" w:type="dxa"/>
            <w:noWrap/>
            <w:hideMark/>
          </w:tcPr>
          <w:p w14:paraId="0E7E9752" w14:textId="77777777" w:rsidR="00EA5A71" w:rsidRPr="003A1513" w:rsidRDefault="00EA5A71" w:rsidP="00A51465">
            <w:pPr>
              <w:jc w:val="center"/>
              <w:rPr>
                <w:rFonts w:ascii="Palatino Linotype" w:hAnsi="Palatino Linotype" w:cs="Arial"/>
                <w:b/>
                <w:sz w:val="24"/>
                <w:szCs w:val="24"/>
              </w:rPr>
            </w:pPr>
            <w:r w:rsidRPr="003A1513">
              <w:rPr>
                <w:rFonts w:ascii="Palatino Linotype" w:hAnsi="Palatino Linotype" w:cs="Arial"/>
                <w:b/>
                <w:sz w:val="24"/>
                <w:szCs w:val="24"/>
              </w:rPr>
              <w:t>Services</w:t>
            </w:r>
          </w:p>
        </w:tc>
        <w:tc>
          <w:tcPr>
            <w:tcW w:w="990" w:type="dxa"/>
            <w:noWrap/>
            <w:hideMark/>
          </w:tcPr>
          <w:p w14:paraId="297FCE87" w14:textId="77777777" w:rsidR="00EA5A71" w:rsidRPr="003A1513" w:rsidRDefault="00EA5A71" w:rsidP="00A51465">
            <w:pPr>
              <w:jc w:val="both"/>
              <w:rPr>
                <w:rFonts w:ascii="Palatino Linotype" w:hAnsi="Palatino Linotype" w:cs="Arial"/>
                <w:b/>
                <w:sz w:val="24"/>
                <w:szCs w:val="24"/>
              </w:rPr>
            </w:pPr>
            <w:r w:rsidRPr="003A1513">
              <w:rPr>
                <w:rFonts w:ascii="Palatino Linotype" w:hAnsi="Palatino Linotype" w:cs="Arial"/>
                <w:b/>
                <w:sz w:val="24"/>
                <w:szCs w:val="24"/>
              </w:rPr>
              <w:t>Billing Code</w:t>
            </w:r>
          </w:p>
        </w:tc>
        <w:tc>
          <w:tcPr>
            <w:tcW w:w="1440" w:type="dxa"/>
            <w:noWrap/>
            <w:hideMark/>
          </w:tcPr>
          <w:p w14:paraId="2722CB30" w14:textId="77777777" w:rsidR="00EA5A71" w:rsidRPr="003A1513" w:rsidRDefault="00EA5A71" w:rsidP="00A51465">
            <w:pPr>
              <w:rPr>
                <w:rFonts w:ascii="Palatino Linotype" w:hAnsi="Palatino Linotype" w:cs="Arial"/>
                <w:b/>
                <w:sz w:val="24"/>
                <w:szCs w:val="24"/>
              </w:rPr>
            </w:pPr>
            <w:r w:rsidRPr="003A1513">
              <w:rPr>
                <w:rFonts w:ascii="Palatino Linotype" w:hAnsi="Palatino Linotype" w:cs="Arial"/>
                <w:b/>
                <w:sz w:val="24"/>
                <w:szCs w:val="24"/>
              </w:rPr>
              <w:t>Unit</w:t>
            </w:r>
          </w:p>
        </w:tc>
        <w:tc>
          <w:tcPr>
            <w:tcW w:w="2335" w:type="dxa"/>
            <w:noWrap/>
            <w:hideMark/>
          </w:tcPr>
          <w:p w14:paraId="7CD9C87A" w14:textId="77777777" w:rsidR="00EA5A71" w:rsidRPr="003A1513" w:rsidRDefault="00EA5A71" w:rsidP="00A51465">
            <w:pPr>
              <w:rPr>
                <w:rFonts w:ascii="Palatino Linotype" w:hAnsi="Palatino Linotype" w:cs="Arial"/>
                <w:b/>
                <w:sz w:val="24"/>
                <w:szCs w:val="24"/>
              </w:rPr>
            </w:pPr>
            <w:r w:rsidRPr="003A1513">
              <w:rPr>
                <w:rFonts w:ascii="Palatino Linotype" w:hAnsi="Palatino Linotype" w:cs="Arial"/>
                <w:b/>
                <w:sz w:val="24"/>
                <w:szCs w:val="24"/>
              </w:rPr>
              <w:t>Rate</w:t>
            </w:r>
          </w:p>
        </w:tc>
      </w:tr>
      <w:tr w:rsidR="00EA5A71" w:rsidRPr="003A1513" w14:paraId="7FA42435" w14:textId="77777777" w:rsidTr="00A51465">
        <w:trPr>
          <w:cantSplit/>
          <w:trHeight w:val="360"/>
        </w:trPr>
        <w:tc>
          <w:tcPr>
            <w:tcW w:w="4680" w:type="dxa"/>
            <w:noWrap/>
          </w:tcPr>
          <w:p w14:paraId="1E89DC65" w14:textId="77777777" w:rsidR="00EA5A71" w:rsidRPr="003A1513" w:rsidRDefault="00EA5A71" w:rsidP="00A51465">
            <w:pPr>
              <w:rPr>
                <w:rFonts w:ascii="Palatino Linotype" w:hAnsi="Palatino Linotype"/>
                <w:sz w:val="24"/>
                <w:szCs w:val="24"/>
              </w:rPr>
            </w:pPr>
            <w:r w:rsidRPr="003A1513">
              <w:rPr>
                <w:rFonts w:ascii="Palatino Linotype" w:hAnsi="Palatino Linotype"/>
                <w:sz w:val="24"/>
                <w:szCs w:val="24"/>
              </w:rPr>
              <w:t>Outpatient ECT (Inclusive of Physician Fees)</w:t>
            </w:r>
          </w:p>
        </w:tc>
        <w:tc>
          <w:tcPr>
            <w:tcW w:w="990" w:type="dxa"/>
            <w:noWrap/>
          </w:tcPr>
          <w:p w14:paraId="29D8E1DD" w14:textId="77777777" w:rsidR="00EA5A71" w:rsidRPr="003A1513" w:rsidRDefault="00EA5A71" w:rsidP="00A51465">
            <w:pPr>
              <w:rPr>
                <w:rFonts w:ascii="Palatino Linotype" w:hAnsi="Palatino Linotype" w:cs="Arial"/>
                <w:sz w:val="24"/>
                <w:szCs w:val="24"/>
              </w:rPr>
            </w:pPr>
            <w:r w:rsidRPr="003A1513">
              <w:rPr>
                <w:rFonts w:ascii="Palatino Linotype" w:hAnsi="Palatino Linotype"/>
                <w:sz w:val="24"/>
                <w:szCs w:val="24"/>
              </w:rPr>
              <w:t>0901</w:t>
            </w:r>
          </w:p>
        </w:tc>
        <w:tc>
          <w:tcPr>
            <w:tcW w:w="1440" w:type="dxa"/>
            <w:noWrap/>
          </w:tcPr>
          <w:p w14:paraId="005DA698" w14:textId="77777777" w:rsidR="00EA5A71" w:rsidRPr="003A1513" w:rsidRDefault="00EA5A71" w:rsidP="00A51465">
            <w:pPr>
              <w:rPr>
                <w:rFonts w:ascii="Palatino Linotype" w:hAnsi="Palatino Linotype"/>
                <w:color w:val="000000"/>
                <w:sz w:val="24"/>
                <w:szCs w:val="24"/>
              </w:rPr>
            </w:pPr>
            <w:r w:rsidRPr="003A1513">
              <w:rPr>
                <w:rFonts w:ascii="Palatino Linotype" w:hAnsi="Palatino Linotype"/>
                <w:sz w:val="24"/>
                <w:szCs w:val="24"/>
              </w:rPr>
              <w:t>Per Encounter</w:t>
            </w:r>
          </w:p>
        </w:tc>
        <w:tc>
          <w:tcPr>
            <w:tcW w:w="2335" w:type="dxa"/>
            <w:noWrap/>
          </w:tcPr>
          <w:p w14:paraId="23CCB763" w14:textId="77777777" w:rsidR="00EA5A71" w:rsidRPr="003A1513" w:rsidRDefault="00EA5A71" w:rsidP="00A51465">
            <w:pPr>
              <w:rPr>
                <w:rFonts w:ascii="Palatino Linotype" w:hAnsi="Palatino Linotype"/>
                <w:sz w:val="24"/>
                <w:szCs w:val="24"/>
              </w:rPr>
            </w:pPr>
            <w:r w:rsidRPr="003A1513">
              <w:rPr>
                <w:rFonts w:ascii="Palatino Linotype" w:hAnsi="Palatino Linotype"/>
                <w:sz w:val="24"/>
                <w:szCs w:val="24"/>
              </w:rPr>
              <w:t>$1,150</w:t>
            </w:r>
          </w:p>
        </w:tc>
      </w:tr>
      <w:tr w:rsidR="00EA5A71" w:rsidRPr="003A1513" w14:paraId="19DE0534" w14:textId="77777777" w:rsidTr="00A51465">
        <w:trPr>
          <w:cantSplit/>
          <w:trHeight w:val="360"/>
        </w:trPr>
        <w:tc>
          <w:tcPr>
            <w:tcW w:w="4680" w:type="dxa"/>
            <w:noWrap/>
          </w:tcPr>
          <w:p w14:paraId="570E0C46" w14:textId="77777777" w:rsidR="00EA5A71" w:rsidRPr="003A1513" w:rsidRDefault="00EA5A71" w:rsidP="00A51465">
            <w:pPr>
              <w:rPr>
                <w:rFonts w:ascii="Palatino Linotype" w:hAnsi="Palatino Linotype"/>
                <w:sz w:val="24"/>
                <w:szCs w:val="24"/>
              </w:rPr>
            </w:pPr>
            <w:r w:rsidRPr="003A1513">
              <w:rPr>
                <w:rFonts w:ascii="Palatino Linotype" w:hAnsi="Palatino Linotype"/>
                <w:sz w:val="24"/>
                <w:szCs w:val="24"/>
              </w:rPr>
              <w:t>Inpatient ECT (Inclusive of Physician Fees) in addition to inpatient per diem</w:t>
            </w:r>
          </w:p>
        </w:tc>
        <w:tc>
          <w:tcPr>
            <w:tcW w:w="990" w:type="dxa"/>
            <w:noWrap/>
          </w:tcPr>
          <w:p w14:paraId="50F9BF8E" w14:textId="77777777" w:rsidR="00EA5A71" w:rsidRPr="003A1513" w:rsidRDefault="00EA5A71" w:rsidP="00A51465">
            <w:pPr>
              <w:rPr>
                <w:rFonts w:ascii="Palatino Linotype" w:hAnsi="Palatino Linotype" w:cs="Arial"/>
                <w:sz w:val="24"/>
                <w:szCs w:val="24"/>
              </w:rPr>
            </w:pPr>
            <w:r w:rsidRPr="003A1513">
              <w:rPr>
                <w:rFonts w:ascii="Palatino Linotype" w:hAnsi="Palatino Linotype"/>
                <w:sz w:val="24"/>
                <w:szCs w:val="24"/>
              </w:rPr>
              <w:t>0901</w:t>
            </w:r>
          </w:p>
        </w:tc>
        <w:tc>
          <w:tcPr>
            <w:tcW w:w="1440" w:type="dxa"/>
            <w:noWrap/>
          </w:tcPr>
          <w:p w14:paraId="18369A88" w14:textId="77777777" w:rsidR="00EA5A71" w:rsidRPr="003A1513" w:rsidRDefault="00EA5A71" w:rsidP="00A51465">
            <w:pPr>
              <w:rPr>
                <w:rFonts w:ascii="Palatino Linotype" w:hAnsi="Palatino Linotype"/>
                <w:color w:val="000000"/>
                <w:sz w:val="24"/>
                <w:szCs w:val="24"/>
              </w:rPr>
            </w:pPr>
            <w:r w:rsidRPr="003A1513">
              <w:rPr>
                <w:rFonts w:ascii="Palatino Linotype" w:hAnsi="Palatino Linotype"/>
                <w:sz w:val="24"/>
                <w:szCs w:val="24"/>
              </w:rPr>
              <w:t>Per Encounter</w:t>
            </w:r>
          </w:p>
        </w:tc>
        <w:tc>
          <w:tcPr>
            <w:tcW w:w="2335" w:type="dxa"/>
            <w:noWrap/>
          </w:tcPr>
          <w:p w14:paraId="01D3151F" w14:textId="77777777" w:rsidR="00EA5A71" w:rsidRPr="003A1513" w:rsidRDefault="00EA5A71" w:rsidP="00A51465">
            <w:pPr>
              <w:rPr>
                <w:rFonts w:ascii="Palatino Linotype" w:hAnsi="Palatino Linotype"/>
                <w:sz w:val="24"/>
                <w:szCs w:val="24"/>
              </w:rPr>
            </w:pPr>
            <w:r w:rsidRPr="003A1513">
              <w:rPr>
                <w:rFonts w:ascii="Palatino Linotype" w:hAnsi="Palatino Linotype"/>
                <w:sz w:val="24"/>
                <w:szCs w:val="24"/>
              </w:rPr>
              <w:t>$1,150</w:t>
            </w:r>
          </w:p>
        </w:tc>
      </w:tr>
    </w:tbl>
    <w:p w14:paraId="24B9EA9F" w14:textId="757A658B" w:rsidR="00333D53" w:rsidRPr="0020627E" w:rsidRDefault="00333D53" w:rsidP="00AA0DA0">
      <w:pPr>
        <w:rPr>
          <w:rFonts w:ascii="Palatino Linotype" w:hAnsi="Palatino Linotype" w:cs="Arial"/>
          <w:b/>
          <w:bCs/>
          <w:color w:val="EE0000"/>
          <w:sz w:val="24"/>
          <w:szCs w:val="24"/>
        </w:rPr>
      </w:pPr>
    </w:p>
    <w:p w14:paraId="467EBA49" w14:textId="77777777" w:rsidR="00333D53" w:rsidRPr="0020627E" w:rsidRDefault="00333D53" w:rsidP="000550E5">
      <w:pPr>
        <w:rPr>
          <w:rFonts w:ascii="Palatino Linotype" w:hAnsi="Palatino Linotype" w:cs="Arial"/>
          <w:b/>
          <w:color w:val="EE0000"/>
          <w:sz w:val="24"/>
          <w:szCs w:val="24"/>
          <w:u w:val="single"/>
        </w:rPr>
      </w:pPr>
    </w:p>
    <w:bookmarkEnd w:id="0"/>
    <w:p w14:paraId="131088B9" w14:textId="77777777" w:rsidR="00FE2D12" w:rsidRPr="00BC3A55" w:rsidRDefault="00FE2D12" w:rsidP="00FE2D12">
      <w:pPr>
        <w:rPr>
          <w:rFonts w:ascii="Palatino Linotype" w:hAnsi="Palatino Linotype"/>
          <w:b/>
          <w:color w:val="000000" w:themeColor="text1"/>
          <w:sz w:val="24"/>
          <w:szCs w:val="24"/>
          <w:u w:val="single"/>
        </w:rPr>
      </w:pPr>
      <w:r w:rsidRPr="00BC3A55">
        <w:rPr>
          <w:rFonts w:ascii="Palatino Linotype" w:hAnsi="Palatino Linotype"/>
          <w:b/>
          <w:color w:val="000000" w:themeColor="text1"/>
          <w:sz w:val="24"/>
          <w:szCs w:val="24"/>
        </w:rPr>
        <w:t>MOTION CARRIED unanimously.</w:t>
      </w:r>
    </w:p>
    <w:p w14:paraId="108B973C" w14:textId="77777777" w:rsidR="00CC6080" w:rsidRPr="00BC3A55" w:rsidRDefault="00CC6080" w:rsidP="006F5702">
      <w:pPr>
        <w:rPr>
          <w:rFonts w:ascii="Palatino Linotype" w:hAnsi="Palatino Linotype" w:cs="Arial"/>
          <w:b/>
          <w:sz w:val="24"/>
          <w:szCs w:val="24"/>
          <w:u w:val="single"/>
        </w:rPr>
      </w:pPr>
    </w:p>
    <w:p w14:paraId="16FF3C04" w14:textId="699EEC32" w:rsidR="00CC6080" w:rsidRPr="00DD2614" w:rsidRDefault="0020627E" w:rsidP="006F5702">
      <w:pPr>
        <w:rPr>
          <w:rFonts w:ascii="Palatino Linotype" w:hAnsi="Palatino Linotype" w:cs="Arial"/>
          <w:b/>
          <w:color w:val="000000" w:themeColor="text1"/>
          <w:sz w:val="24"/>
          <w:szCs w:val="24"/>
          <w:u w:val="single"/>
        </w:rPr>
      </w:pPr>
      <w:r w:rsidRPr="00DD2614">
        <w:rPr>
          <w:rFonts w:ascii="Palatino Linotype" w:hAnsi="Palatino Linotype" w:cs="Arial"/>
          <w:b/>
          <w:color w:val="000000" w:themeColor="text1"/>
          <w:sz w:val="24"/>
          <w:szCs w:val="24"/>
          <w:u w:val="single"/>
        </w:rPr>
        <w:t>New Expense Contract: Insight Corporation</w:t>
      </w:r>
    </w:p>
    <w:p w14:paraId="1F548AAD" w14:textId="3071C0D3" w:rsidR="00CC6080" w:rsidRPr="00DD2614" w:rsidRDefault="00CC6080" w:rsidP="006F5702">
      <w:pPr>
        <w:rPr>
          <w:rFonts w:ascii="Palatino Linotype" w:hAnsi="Palatino Linotype" w:cs="Arial"/>
          <w:b/>
          <w:color w:val="000000" w:themeColor="text1"/>
          <w:sz w:val="24"/>
          <w:szCs w:val="24"/>
          <w:u w:val="single"/>
        </w:rPr>
      </w:pPr>
      <w:r w:rsidRPr="00DD2614">
        <w:rPr>
          <w:rFonts w:ascii="Palatino Linotype" w:hAnsi="Palatino Linotype" w:cs="Arial"/>
          <w:b/>
          <w:color w:val="000000" w:themeColor="text1"/>
          <w:sz w:val="24"/>
          <w:szCs w:val="24"/>
          <w:u w:val="single"/>
        </w:rPr>
        <w:t>ACTION:</w:t>
      </w:r>
    </w:p>
    <w:p w14:paraId="35119771" w14:textId="77777777" w:rsidR="00DD2614" w:rsidRPr="00DD2614" w:rsidRDefault="00CC6080" w:rsidP="00DD2614">
      <w:pPr>
        <w:jc w:val="both"/>
        <w:rPr>
          <w:rFonts w:ascii="Palatino Linotype" w:hAnsi="Palatino Linotype" w:cs="Arial"/>
          <w:color w:val="000000" w:themeColor="text1"/>
          <w:sz w:val="24"/>
          <w:szCs w:val="24"/>
        </w:rPr>
      </w:pPr>
      <w:r w:rsidRPr="00DD2614">
        <w:rPr>
          <w:rFonts w:ascii="Palatino Linotype" w:hAnsi="Palatino Linotype" w:cs="Arial"/>
          <w:b/>
          <w:bCs/>
          <w:color w:val="000000" w:themeColor="text1"/>
          <w:sz w:val="24"/>
          <w:szCs w:val="24"/>
        </w:rPr>
        <w:t xml:space="preserve">MOVED by </w:t>
      </w:r>
      <w:r w:rsidR="0020627E" w:rsidRPr="00DD2614">
        <w:rPr>
          <w:rFonts w:ascii="Palatino Linotype" w:hAnsi="Palatino Linotype" w:cs="Arial"/>
          <w:b/>
          <w:bCs/>
          <w:color w:val="000000" w:themeColor="text1"/>
          <w:sz w:val="24"/>
          <w:szCs w:val="24"/>
        </w:rPr>
        <w:t>Tim Hanna</w:t>
      </w:r>
      <w:r w:rsidR="00BC3A55" w:rsidRPr="00DD2614">
        <w:rPr>
          <w:rFonts w:ascii="Palatino Linotype" w:hAnsi="Palatino Linotype" w:cs="Arial"/>
          <w:b/>
          <w:bCs/>
          <w:color w:val="000000" w:themeColor="text1"/>
          <w:sz w:val="24"/>
          <w:szCs w:val="24"/>
        </w:rPr>
        <w:t xml:space="preserve"> </w:t>
      </w:r>
      <w:r w:rsidRPr="00DD2614">
        <w:rPr>
          <w:rFonts w:ascii="Palatino Linotype" w:hAnsi="Palatino Linotype" w:cs="Arial"/>
          <w:b/>
          <w:bCs/>
          <w:color w:val="000000" w:themeColor="text1"/>
          <w:sz w:val="24"/>
          <w:szCs w:val="24"/>
        </w:rPr>
        <w:t>and SUPPORTED by</w:t>
      </w:r>
      <w:r w:rsidR="00DD2614" w:rsidRPr="00DD2614">
        <w:rPr>
          <w:rFonts w:ascii="Palatino Linotype" w:hAnsi="Palatino Linotype" w:cs="Arial"/>
          <w:b/>
          <w:bCs/>
          <w:color w:val="000000" w:themeColor="text1"/>
          <w:sz w:val="24"/>
          <w:szCs w:val="24"/>
        </w:rPr>
        <w:t xml:space="preserve"> Maxine Thome</w:t>
      </w:r>
      <w:r w:rsidRPr="00DD2614">
        <w:rPr>
          <w:rFonts w:ascii="Palatino Linotype" w:hAnsi="Palatino Linotype" w:cs="Arial"/>
          <w:b/>
          <w:bCs/>
          <w:color w:val="000000" w:themeColor="text1"/>
          <w:sz w:val="24"/>
          <w:szCs w:val="24"/>
        </w:rPr>
        <w:t xml:space="preserve"> that the Board of Directors of Community Mental Health Authority of Clinton, Eaton and Ingham Counties (CMHA-CEI) a</w:t>
      </w:r>
      <w:r w:rsidR="00BC3A55" w:rsidRPr="00DD2614">
        <w:rPr>
          <w:rFonts w:ascii="Palatino Linotype" w:hAnsi="Palatino Linotype" w:cs="Arial"/>
          <w:b/>
          <w:bCs/>
          <w:color w:val="000000" w:themeColor="text1"/>
          <w:sz w:val="24"/>
          <w:szCs w:val="24"/>
        </w:rPr>
        <w:t xml:space="preserve">uthorize CMHA-CEI to </w:t>
      </w:r>
      <w:r w:rsidR="00DD2614" w:rsidRPr="00DD2614">
        <w:rPr>
          <w:rFonts w:ascii="Palatino Linotype" w:hAnsi="Palatino Linotype" w:cs="Arial"/>
          <w:b/>
          <w:bCs/>
          <w:color w:val="000000" w:themeColor="text1"/>
          <w:sz w:val="24"/>
          <w:szCs w:val="24"/>
        </w:rPr>
        <w:t>contract with Insight Corporation to develop and implement Microsoft Purview Data Loss Prevention policies across our Microsoft Tenant and then facilitate in migrating agency file shares to SharePoint Online sites for a cost of $59,745.00.</w:t>
      </w:r>
    </w:p>
    <w:p w14:paraId="716BA34C" w14:textId="77777777" w:rsidR="0020627E" w:rsidRPr="00DD2614" w:rsidRDefault="0020627E" w:rsidP="00CC6080">
      <w:pPr>
        <w:rPr>
          <w:rFonts w:ascii="Palatino Linotype" w:hAnsi="Palatino Linotype"/>
          <w:b/>
          <w:color w:val="000000" w:themeColor="text1"/>
          <w:sz w:val="24"/>
          <w:szCs w:val="24"/>
          <w:u w:val="single"/>
        </w:rPr>
      </w:pPr>
    </w:p>
    <w:p w14:paraId="24F31C5F" w14:textId="77777777" w:rsidR="00CC6080" w:rsidRPr="00BC3A55" w:rsidRDefault="00CC6080" w:rsidP="00CC6080">
      <w:pPr>
        <w:rPr>
          <w:rFonts w:ascii="Palatino Linotype" w:hAnsi="Palatino Linotype"/>
          <w:b/>
          <w:color w:val="000000" w:themeColor="text1"/>
          <w:sz w:val="24"/>
          <w:szCs w:val="24"/>
          <w:u w:val="single"/>
        </w:rPr>
      </w:pPr>
      <w:r w:rsidRPr="00BC3A55">
        <w:rPr>
          <w:rFonts w:ascii="Palatino Linotype" w:hAnsi="Palatino Linotype"/>
          <w:b/>
          <w:color w:val="000000" w:themeColor="text1"/>
          <w:sz w:val="24"/>
          <w:szCs w:val="24"/>
        </w:rPr>
        <w:t>MOTION CARRIED unanimously.</w:t>
      </w:r>
    </w:p>
    <w:p w14:paraId="77E70702" w14:textId="77777777" w:rsidR="00CC6080" w:rsidRPr="00BC3A55" w:rsidRDefault="00CC6080" w:rsidP="006F5702">
      <w:pPr>
        <w:rPr>
          <w:rFonts w:ascii="Palatino Linotype" w:hAnsi="Palatino Linotype" w:cs="Arial"/>
          <w:b/>
          <w:sz w:val="24"/>
          <w:szCs w:val="24"/>
          <w:u w:val="single"/>
        </w:rPr>
      </w:pPr>
    </w:p>
    <w:p w14:paraId="1E5C2A31" w14:textId="6E556FC6" w:rsidR="00BC3A55" w:rsidRPr="00DD2614" w:rsidRDefault="0020627E" w:rsidP="006F5702">
      <w:pPr>
        <w:rPr>
          <w:rFonts w:ascii="Palatino Linotype" w:hAnsi="Palatino Linotype" w:cs="Arial"/>
          <w:b/>
          <w:color w:val="000000" w:themeColor="text1"/>
          <w:sz w:val="24"/>
          <w:szCs w:val="24"/>
          <w:u w:val="single"/>
        </w:rPr>
      </w:pPr>
      <w:r w:rsidRPr="00DD2614">
        <w:rPr>
          <w:rFonts w:ascii="Palatino Linotype" w:hAnsi="Palatino Linotype" w:cs="Arial"/>
          <w:b/>
          <w:color w:val="000000" w:themeColor="text1"/>
          <w:sz w:val="24"/>
          <w:szCs w:val="24"/>
          <w:u w:val="single"/>
        </w:rPr>
        <w:t xml:space="preserve">Expense Contract Renewal: </w:t>
      </w:r>
      <w:proofErr w:type="spellStart"/>
      <w:r w:rsidRPr="00DD2614">
        <w:rPr>
          <w:rFonts w:ascii="Palatino Linotype" w:hAnsi="Palatino Linotype" w:cs="Arial"/>
          <w:b/>
          <w:color w:val="000000" w:themeColor="text1"/>
          <w:sz w:val="24"/>
          <w:szCs w:val="24"/>
          <w:u w:val="single"/>
        </w:rPr>
        <w:t>Mirazon</w:t>
      </w:r>
      <w:proofErr w:type="spellEnd"/>
      <w:r w:rsidRPr="00DD2614">
        <w:rPr>
          <w:rFonts w:ascii="Palatino Linotype" w:hAnsi="Palatino Linotype" w:cs="Arial"/>
          <w:b/>
          <w:color w:val="000000" w:themeColor="text1"/>
          <w:sz w:val="24"/>
          <w:szCs w:val="24"/>
          <w:u w:val="single"/>
        </w:rPr>
        <w:t xml:space="preserve"> Group</w:t>
      </w:r>
    </w:p>
    <w:p w14:paraId="0FFA5D37" w14:textId="685FFF12" w:rsidR="007A67F9" w:rsidRPr="00DD2614" w:rsidRDefault="007A67F9" w:rsidP="006F5702">
      <w:pPr>
        <w:rPr>
          <w:rFonts w:ascii="Palatino Linotype" w:hAnsi="Palatino Linotype" w:cs="Arial"/>
          <w:b/>
          <w:color w:val="000000" w:themeColor="text1"/>
          <w:sz w:val="24"/>
          <w:szCs w:val="24"/>
          <w:u w:val="single"/>
        </w:rPr>
      </w:pPr>
      <w:r w:rsidRPr="00DD2614">
        <w:rPr>
          <w:rFonts w:ascii="Palatino Linotype" w:hAnsi="Palatino Linotype" w:cs="Arial"/>
          <w:b/>
          <w:color w:val="000000" w:themeColor="text1"/>
          <w:sz w:val="24"/>
          <w:szCs w:val="24"/>
          <w:u w:val="single"/>
        </w:rPr>
        <w:t>ACTION:</w:t>
      </w:r>
    </w:p>
    <w:p w14:paraId="2C4FAAEF" w14:textId="77777777" w:rsidR="00DD2614" w:rsidRPr="00DD2614" w:rsidRDefault="00BC3A55" w:rsidP="00DD2614">
      <w:pPr>
        <w:rPr>
          <w:rFonts w:ascii="Palatino Linotype" w:hAnsi="Palatino Linotype" w:cs="Arial"/>
          <w:color w:val="000000" w:themeColor="text1"/>
          <w:sz w:val="24"/>
          <w:szCs w:val="24"/>
        </w:rPr>
      </w:pPr>
      <w:r w:rsidRPr="00DD2614">
        <w:rPr>
          <w:rFonts w:ascii="Palatino Linotype" w:hAnsi="Palatino Linotype" w:cs="Arial"/>
          <w:b/>
          <w:color w:val="000000" w:themeColor="text1"/>
          <w:sz w:val="24"/>
          <w:szCs w:val="24"/>
        </w:rPr>
        <w:t xml:space="preserve">MOVED by </w:t>
      </w:r>
      <w:r w:rsidR="0020627E" w:rsidRPr="00DD2614">
        <w:rPr>
          <w:rFonts w:ascii="Palatino Linotype" w:hAnsi="Palatino Linotype" w:cs="Arial"/>
          <w:b/>
          <w:color w:val="000000" w:themeColor="text1"/>
          <w:sz w:val="24"/>
          <w:szCs w:val="24"/>
        </w:rPr>
        <w:t>Tim Hanna</w:t>
      </w:r>
      <w:r w:rsidRPr="00DD2614">
        <w:rPr>
          <w:rFonts w:ascii="Palatino Linotype" w:hAnsi="Palatino Linotype" w:cs="Arial"/>
          <w:b/>
          <w:color w:val="000000" w:themeColor="text1"/>
          <w:sz w:val="24"/>
          <w:szCs w:val="24"/>
        </w:rPr>
        <w:t xml:space="preserve"> and SUPPORTED by</w:t>
      </w:r>
      <w:r w:rsidR="00DD2614" w:rsidRPr="00DD2614">
        <w:rPr>
          <w:rFonts w:ascii="Palatino Linotype" w:hAnsi="Palatino Linotype" w:cs="Arial"/>
          <w:b/>
          <w:color w:val="000000" w:themeColor="text1"/>
          <w:sz w:val="24"/>
          <w:szCs w:val="24"/>
        </w:rPr>
        <w:t xml:space="preserve"> Maxine Thome</w:t>
      </w:r>
      <w:r w:rsidRPr="00DD2614">
        <w:rPr>
          <w:rFonts w:ascii="Palatino Linotype" w:hAnsi="Palatino Linotype" w:cs="Arial"/>
          <w:b/>
          <w:color w:val="000000" w:themeColor="text1"/>
          <w:sz w:val="24"/>
          <w:szCs w:val="24"/>
        </w:rPr>
        <w:t xml:space="preserve"> that the Board of Directors of Community Mental Health Authority of Clinton, Eaton and Ingham Counties (CMHA-CEI) authorize CMHA-CEI to </w:t>
      </w:r>
      <w:r w:rsidR="00DD2614" w:rsidRPr="00DD2614">
        <w:rPr>
          <w:rFonts w:ascii="Palatino Linotype" w:hAnsi="Palatino Linotype" w:cs="Arial"/>
          <w:b/>
          <w:bCs/>
          <w:color w:val="000000" w:themeColor="text1"/>
          <w:sz w:val="24"/>
          <w:szCs w:val="24"/>
        </w:rPr>
        <w:t xml:space="preserve">renew our DataCore license and maintenance through </w:t>
      </w:r>
      <w:proofErr w:type="spellStart"/>
      <w:r w:rsidR="00DD2614" w:rsidRPr="00DD2614">
        <w:rPr>
          <w:rFonts w:ascii="Palatino Linotype" w:hAnsi="Palatino Linotype" w:cs="Arial"/>
          <w:b/>
          <w:bCs/>
          <w:color w:val="000000" w:themeColor="text1"/>
          <w:sz w:val="24"/>
          <w:szCs w:val="24"/>
        </w:rPr>
        <w:t>Mirazon</w:t>
      </w:r>
      <w:proofErr w:type="spellEnd"/>
      <w:r w:rsidR="00DD2614" w:rsidRPr="00DD2614">
        <w:rPr>
          <w:rFonts w:ascii="Palatino Linotype" w:hAnsi="Palatino Linotype" w:cs="Arial"/>
          <w:b/>
          <w:bCs/>
          <w:color w:val="000000" w:themeColor="text1"/>
          <w:sz w:val="24"/>
          <w:szCs w:val="24"/>
        </w:rPr>
        <w:t xml:space="preserve"> Group from April 1, 2026, to March 31, 2027, and pay $69,216.94 for that license and maintenance.</w:t>
      </w:r>
    </w:p>
    <w:p w14:paraId="21D674AD" w14:textId="77777777" w:rsidR="00BC3A55" w:rsidRPr="00BC3A55" w:rsidRDefault="00BC3A55" w:rsidP="006F5702">
      <w:pPr>
        <w:rPr>
          <w:rFonts w:ascii="Palatino Linotype" w:hAnsi="Palatino Linotype" w:cs="Arial"/>
          <w:b/>
          <w:sz w:val="24"/>
          <w:szCs w:val="24"/>
          <w:u w:val="single"/>
        </w:rPr>
      </w:pPr>
    </w:p>
    <w:p w14:paraId="447EC405" w14:textId="04B01DAC" w:rsidR="00BC3A55" w:rsidRDefault="00BC3A55" w:rsidP="006F5702">
      <w:pPr>
        <w:rPr>
          <w:rFonts w:ascii="Palatino Linotype" w:hAnsi="Palatino Linotype" w:cs="Arial"/>
          <w:b/>
          <w:sz w:val="24"/>
          <w:szCs w:val="24"/>
        </w:rPr>
      </w:pPr>
      <w:r w:rsidRPr="00BC3A55">
        <w:rPr>
          <w:rFonts w:ascii="Palatino Linotype" w:hAnsi="Palatino Linotype" w:cs="Arial"/>
          <w:b/>
          <w:sz w:val="24"/>
          <w:szCs w:val="24"/>
        </w:rPr>
        <w:t>MOTION CARRIED unanimously.</w:t>
      </w:r>
    </w:p>
    <w:p w14:paraId="5311DB11" w14:textId="77777777" w:rsidR="00BC3A55" w:rsidRPr="0020627E" w:rsidRDefault="00BC3A55" w:rsidP="006F5702">
      <w:pPr>
        <w:rPr>
          <w:rFonts w:ascii="Palatino Linotype" w:hAnsi="Palatino Linotype" w:cs="Arial"/>
          <w:b/>
          <w:color w:val="EE0000"/>
          <w:sz w:val="24"/>
          <w:szCs w:val="24"/>
        </w:rPr>
      </w:pPr>
    </w:p>
    <w:p w14:paraId="7D8D5C95" w14:textId="75956D6C" w:rsidR="00BC3A55" w:rsidRPr="00DD2614" w:rsidRDefault="0020627E" w:rsidP="006F5702">
      <w:pPr>
        <w:rPr>
          <w:rFonts w:ascii="Palatino Linotype" w:hAnsi="Palatino Linotype" w:cs="Arial"/>
          <w:b/>
          <w:color w:val="000000" w:themeColor="text1"/>
          <w:sz w:val="24"/>
          <w:szCs w:val="24"/>
          <w:u w:val="single"/>
        </w:rPr>
      </w:pPr>
      <w:r w:rsidRPr="00DD2614">
        <w:rPr>
          <w:rFonts w:ascii="Palatino Linotype" w:hAnsi="Palatino Linotype" w:cs="Arial"/>
          <w:b/>
          <w:color w:val="000000" w:themeColor="text1"/>
          <w:sz w:val="24"/>
          <w:szCs w:val="24"/>
          <w:u w:val="single"/>
        </w:rPr>
        <w:t>812 E. Jolly Road – Parking Lot Replace Asphalt Paving, West Side</w:t>
      </w:r>
    </w:p>
    <w:p w14:paraId="0090C9FE" w14:textId="11FFE85D" w:rsidR="007A67F9" w:rsidRPr="00DD2614" w:rsidRDefault="007A67F9" w:rsidP="006F5702">
      <w:pPr>
        <w:rPr>
          <w:rFonts w:ascii="Palatino Linotype" w:hAnsi="Palatino Linotype" w:cs="Arial"/>
          <w:b/>
          <w:color w:val="000000" w:themeColor="text1"/>
          <w:sz w:val="24"/>
          <w:szCs w:val="24"/>
          <w:u w:val="single"/>
        </w:rPr>
      </w:pPr>
      <w:r w:rsidRPr="00DD2614">
        <w:rPr>
          <w:rFonts w:ascii="Palatino Linotype" w:hAnsi="Palatino Linotype" w:cs="Arial"/>
          <w:b/>
          <w:color w:val="000000" w:themeColor="text1"/>
          <w:sz w:val="24"/>
          <w:szCs w:val="24"/>
          <w:u w:val="single"/>
        </w:rPr>
        <w:t>ACTION:</w:t>
      </w:r>
    </w:p>
    <w:p w14:paraId="03F9D2BE" w14:textId="23F03EE6" w:rsidR="00BC3A55" w:rsidRPr="00DD2614" w:rsidRDefault="00BC3A55" w:rsidP="00DD2614">
      <w:pPr>
        <w:pStyle w:val="Default"/>
        <w:rPr>
          <w:b/>
          <w:bCs/>
          <w:color w:val="000000" w:themeColor="text1"/>
        </w:rPr>
      </w:pPr>
      <w:r w:rsidRPr="00DD2614">
        <w:rPr>
          <w:rFonts w:cs="Arial"/>
          <w:b/>
          <w:color w:val="000000" w:themeColor="text1"/>
        </w:rPr>
        <w:lastRenderedPageBreak/>
        <w:t xml:space="preserve">MOVED by </w:t>
      </w:r>
      <w:r w:rsidR="0020627E" w:rsidRPr="00DD2614">
        <w:rPr>
          <w:rFonts w:cs="Arial"/>
          <w:b/>
          <w:color w:val="000000" w:themeColor="text1"/>
        </w:rPr>
        <w:t>Tim Hanna</w:t>
      </w:r>
      <w:r w:rsidRPr="00DD2614">
        <w:rPr>
          <w:rFonts w:cs="Arial"/>
          <w:b/>
          <w:color w:val="000000" w:themeColor="text1"/>
        </w:rPr>
        <w:t xml:space="preserve"> and SUPPORTED by</w:t>
      </w:r>
      <w:r w:rsidR="00DD2614" w:rsidRPr="00DD2614">
        <w:rPr>
          <w:rFonts w:cs="Arial"/>
          <w:b/>
          <w:color w:val="000000" w:themeColor="text1"/>
        </w:rPr>
        <w:t xml:space="preserve"> Maxine Thome</w:t>
      </w:r>
      <w:r w:rsidRPr="00DD2614">
        <w:rPr>
          <w:rFonts w:cs="Arial"/>
          <w:b/>
          <w:color w:val="000000" w:themeColor="text1"/>
        </w:rPr>
        <w:t xml:space="preserve"> that the </w:t>
      </w:r>
      <w:r w:rsidRPr="00DD2614">
        <w:rPr>
          <w:rFonts w:cs="Arial"/>
          <w:b/>
          <w:bCs/>
          <w:color w:val="000000" w:themeColor="text1"/>
        </w:rPr>
        <w:t xml:space="preserve">Board of Directors of Community Mental Health Authority of Clinton, Eaton and Ingham Counties (CMHA-CEI) authorize CMHA-CEI to </w:t>
      </w:r>
      <w:r w:rsidR="00DD2614" w:rsidRPr="00DD2614">
        <w:rPr>
          <w:b/>
          <w:bCs/>
          <w:color w:val="000000" w:themeColor="text1"/>
        </w:rPr>
        <w:t xml:space="preserve">enter into an expense contract with </w:t>
      </w:r>
      <w:r w:rsidR="00DD2614" w:rsidRPr="00DD2614">
        <w:rPr>
          <w:rFonts w:cs="Times New Roman"/>
          <w:b/>
          <w:bCs/>
          <w:color w:val="000000" w:themeColor="text1"/>
        </w:rPr>
        <w:t>Tomco Asphalt - 3694 West Columbia Road Mason, Michigan 48854</w:t>
      </w:r>
      <w:r w:rsidR="00DD2614" w:rsidRPr="00DD2614">
        <w:rPr>
          <w:rStyle w:val="bmdetailsoverlay"/>
          <w:b/>
          <w:bCs/>
          <w:color w:val="000000" w:themeColor="text1"/>
          <w:shd w:val="clear" w:color="auto" w:fill="FFFFFF"/>
        </w:rPr>
        <w:t xml:space="preserve"> </w:t>
      </w:r>
      <w:r w:rsidR="00DD2614" w:rsidRPr="00DD2614">
        <w:rPr>
          <w:b/>
          <w:bCs/>
          <w:color w:val="000000" w:themeColor="text1"/>
        </w:rPr>
        <w:t>for this asphalt project in the amount of $163,308 to replace the West area of the building parking lot with new asphalt at 812 East Jolly Road, Lansing, Michigan. This asphalt work is the last of a three-phase three-year project being completed to replace and upgrade existing asphalt paving that is now 25 years old. Repaving will include improving the subbase to include compacted gravel per industry standards and best practices.</w:t>
      </w:r>
    </w:p>
    <w:p w14:paraId="516C3036" w14:textId="77777777" w:rsidR="00BC3A55" w:rsidRPr="00DD2614" w:rsidRDefault="00BC3A55" w:rsidP="006F5702">
      <w:pPr>
        <w:rPr>
          <w:rFonts w:ascii="Palatino Linotype" w:hAnsi="Palatino Linotype" w:cs="Arial"/>
          <w:b/>
          <w:bCs/>
          <w:color w:val="000000" w:themeColor="text1"/>
          <w:sz w:val="24"/>
          <w:szCs w:val="24"/>
        </w:rPr>
      </w:pPr>
    </w:p>
    <w:p w14:paraId="5FCB5CF2" w14:textId="478A8D8B" w:rsidR="00BC3A55" w:rsidRPr="00BC3A55" w:rsidRDefault="00BC3A55" w:rsidP="006F5702">
      <w:pPr>
        <w:rPr>
          <w:rFonts w:ascii="Palatino Linotype" w:hAnsi="Palatino Linotype" w:cs="Arial"/>
          <w:b/>
          <w:sz w:val="24"/>
          <w:szCs w:val="24"/>
        </w:rPr>
      </w:pPr>
      <w:r>
        <w:rPr>
          <w:rFonts w:ascii="Palatino Linotype" w:hAnsi="Palatino Linotype" w:cs="Arial"/>
          <w:b/>
          <w:bCs/>
          <w:sz w:val="24"/>
          <w:szCs w:val="24"/>
        </w:rPr>
        <w:t>MOTION CARRIED unanimously.</w:t>
      </w:r>
    </w:p>
    <w:p w14:paraId="12B38030" w14:textId="77777777" w:rsidR="007A67F9" w:rsidRDefault="007A67F9" w:rsidP="006F5702">
      <w:pPr>
        <w:rPr>
          <w:rFonts w:ascii="Palatino Linotype" w:hAnsi="Palatino Linotype" w:cs="Arial"/>
          <w:b/>
          <w:sz w:val="24"/>
          <w:szCs w:val="24"/>
          <w:highlight w:val="yellow"/>
          <w:u w:val="single"/>
        </w:rPr>
      </w:pPr>
    </w:p>
    <w:p w14:paraId="19E4F45B" w14:textId="7C58F86F" w:rsidR="007A67F9" w:rsidRPr="00DD2614" w:rsidRDefault="007A67F9" w:rsidP="006F5702">
      <w:pPr>
        <w:rPr>
          <w:rFonts w:ascii="Palatino Linotype" w:hAnsi="Palatino Linotype" w:cs="Arial"/>
          <w:b/>
          <w:color w:val="000000" w:themeColor="text1"/>
          <w:sz w:val="24"/>
          <w:szCs w:val="24"/>
          <w:u w:val="single"/>
        </w:rPr>
      </w:pPr>
      <w:r w:rsidRPr="00DD2614">
        <w:rPr>
          <w:rFonts w:ascii="Palatino Linotype" w:hAnsi="Palatino Linotype" w:cs="Arial"/>
          <w:b/>
          <w:color w:val="000000" w:themeColor="text1"/>
          <w:sz w:val="24"/>
          <w:szCs w:val="24"/>
          <w:u w:val="single"/>
        </w:rPr>
        <w:t>Executive Committee</w:t>
      </w:r>
    </w:p>
    <w:p w14:paraId="3046086F" w14:textId="38D19F49" w:rsidR="007A67F9" w:rsidRPr="00DD2614" w:rsidRDefault="007A67F9" w:rsidP="006F5702">
      <w:pPr>
        <w:rPr>
          <w:rFonts w:ascii="Palatino Linotype" w:hAnsi="Palatino Linotype" w:cs="Arial"/>
          <w:b/>
          <w:color w:val="000000" w:themeColor="text1"/>
          <w:sz w:val="24"/>
          <w:szCs w:val="24"/>
          <w:u w:val="single"/>
        </w:rPr>
      </w:pPr>
      <w:proofErr w:type="gramStart"/>
      <w:r w:rsidRPr="00DD2614">
        <w:rPr>
          <w:rFonts w:ascii="Palatino Linotype" w:hAnsi="Palatino Linotype" w:cs="Arial"/>
          <w:b/>
          <w:color w:val="000000" w:themeColor="text1"/>
          <w:sz w:val="24"/>
          <w:szCs w:val="24"/>
          <w:u w:val="single"/>
        </w:rPr>
        <w:t>Slate</w:t>
      </w:r>
      <w:proofErr w:type="gramEnd"/>
      <w:r w:rsidRPr="00DD2614">
        <w:rPr>
          <w:rFonts w:ascii="Palatino Linotype" w:hAnsi="Palatino Linotype" w:cs="Arial"/>
          <w:b/>
          <w:color w:val="000000" w:themeColor="text1"/>
          <w:sz w:val="24"/>
          <w:szCs w:val="24"/>
          <w:u w:val="single"/>
        </w:rPr>
        <w:t xml:space="preserve"> of Officers</w:t>
      </w:r>
    </w:p>
    <w:p w14:paraId="77BCF63C" w14:textId="7B16938F" w:rsidR="007A67F9" w:rsidRPr="00DD2614" w:rsidRDefault="007A67F9" w:rsidP="006F5702">
      <w:pPr>
        <w:rPr>
          <w:rFonts w:ascii="Palatino Linotype" w:hAnsi="Palatino Linotype" w:cs="Arial"/>
          <w:b/>
          <w:color w:val="000000" w:themeColor="text1"/>
          <w:sz w:val="24"/>
          <w:szCs w:val="24"/>
          <w:u w:val="single"/>
        </w:rPr>
      </w:pPr>
      <w:r w:rsidRPr="00DD2614">
        <w:rPr>
          <w:rFonts w:ascii="Palatino Linotype" w:hAnsi="Palatino Linotype" w:cs="Arial"/>
          <w:b/>
          <w:color w:val="000000" w:themeColor="text1"/>
          <w:sz w:val="24"/>
          <w:szCs w:val="24"/>
          <w:u w:val="single"/>
        </w:rPr>
        <w:t>ACTION:</w:t>
      </w:r>
    </w:p>
    <w:p w14:paraId="6A494D71" w14:textId="174B9D35" w:rsidR="007A67F9" w:rsidRPr="00DD2614" w:rsidRDefault="007A67F9" w:rsidP="007A67F9">
      <w:pPr>
        <w:rPr>
          <w:rFonts w:ascii="Palatino Linotype" w:hAnsi="Palatino Linotype" w:cs="Arial"/>
          <w:b/>
          <w:bCs/>
          <w:color w:val="000000" w:themeColor="text1"/>
          <w:sz w:val="24"/>
          <w:szCs w:val="24"/>
        </w:rPr>
      </w:pPr>
      <w:r w:rsidRPr="00DD2614">
        <w:rPr>
          <w:rFonts w:ascii="Palatino Linotype" w:hAnsi="Palatino Linotype" w:cs="Arial"/>
          <w:b/>
          <w:color w:val="000000" w:themeColor="text1"/>
          <w:sz w:val="24"/>
          <w:szCs w:val="24"/>
        </w:rPr>
        <w:t xml:space="preserve">MOVED by Jeanne Pearl-Wright and SUPPORTED by </w:t>
      </w:r>
      <w:r w:rsidR="00DD2614" w:rsidRPr="00DD2614">
        <w:rPr>
          <w:rFonts w:ascii="Palatino Linotype" w:hAnsi="Palatino Linotype" w:cs="Arial"/>
          <w:b/>
          <w:color w:val="000000" w:themeColor="text1"/>
          <w:sz w:val="24"/>
          <w:szCs w:val="24"/>
        </w:rPr>
        <w:t>Dianne Holman</w:t>
      </w:r>
      <w:r w:rsidRPr="00DD2614">
        <w:rPr>
          <w:rFonts w:ascii="Palatino Linotype" w:hAnsi="Palatino Linotype" w:cs="Arial"/>
          <w:b/>
          <w:color w:val="000000" w:themeColor="text1"/>
          <w:sz w:val="24"/>
          <w:szCs w:val="24"/>
        </w:rPr>
        <w:t xml:space="preserve"> that the </w:t>
      </w:r>
      <w:r w:rsidRPr="00DD2614">
        <w:rPr>
          <w:rFonts w:ascii="Palatino Linotype" w:hAnsi="Palatino Linotype" w:cs="Arial"/>
          <w:b/>
          <w:bCs/>
          <w:color w:val="000000" w:themeColor="text1"/>
          <w:sz w:val="24"/>
          <w:szCs w:val="24"/>
        </w:rPr>
        <w:t>Board of Directors of Community Mental Health Authority of Clinton, Eaton and Ingham Counties (CMHA-CEI) accept th</w:t>
      </w:r>
      <w:r w:rsidR="00DD2614" w:rsidRPr="00DD2614">
        <w:rPr>
          <w:rFonts w:ascii="Palatino Linotype" w:hAnsi="Palatino Linotype" w:cs="Arial"/>
          <w:b/>
          <w:bCs/>
          <w:color w:val="000000" w:themeColor="text1"/>
          <w:sz w:val="24"/>
          <w:szCs w:val="24"/>
        </w:rPr>
        <w:t>e</w:t>
      </w:r>
      <w:r w:rsidRPr="00DD2614">
        <w:rPr>
          <w:rFonts w:ascii="Palatino Linotype" w:hAnsi="Palatino Linotype" w:cs="Arial"/>
          <w:b/>
          <w:bCs/>
          <w:color w:val="000000" w:themeColor="text1"/>
          <w:sz w:val="24"/>
          <w:szCs w:val="24"/>
        </w:rPr>
        <w:t xml:space="preserve"> </w:t>
      </w:r>
      <w:r w:rsidR="00DD2614" w:rsidRPr="00DD2614">
        <w:rPr>
          <w:rFonts w:ascii="Palatino Linotype" w:hAnsi="Palatino Linotype" w:cs="Arial"/>
          <w:b/>
          <w:bCs/>
          <w:color w:val="000000" w:themeColor="text1"/>
          <w:sz w:val="24"/>
          <w:szCs w:val="24"/>
        </w:rPr>
        <w:t>S</w:t>
      </w:r>
      <w:r w:rsidRPr="00DD2614">
        <w:rPr>
          <w:rFonts w:ascii="Palatino Linotype" w:hAnsi="Palatino Linotype" w:cs="Arial"/>
          <w:b/>
          <w:bCs/>
          <w:color w:val="000000" w:themeColor="text1"/>
          <w:sz w:val="24"/>
          <w:szCs w:val="24"/>
        </w:rPr>
        <w:t xml:space="preserve">late of officers, Dale Copedge, Board Chair; Dwight Washington, Board Vice-Chair; and Ryan Sebolt, Board Secretary effective April 1, </w:t>
      </w:r>
      <w:proofErr w:type="gramStart"/>
      <w:r w:rsidRPr="00DD2614">
        <w:rPr>
          <w:rFonts w:ascii="Palatino Linotype" w:hAnsi="Palatino Linotype" w:cs="Arial"/>
          <w:b/>
          <w:bCs/>
          <w:color w:val="000000" w:themeColor="text1"/>
          <w:sz w:val="24"/>
          <w:szCs w:val="24"/>
        </w:rPr>
        <w:t>2026</w:t>
      </w:r>
      <w:proofErr w:type="gramEnd"/>
      <w:r w:rsidRPr="00DD2614">
        <w:rPr>
          <w:rFonts w:ascii="Palatino Linotype" w:hAnsi="Palatino Linotype" w:cs="Arial"/>
          <w:b/>
          <w:bCs/>
          <w:color w:val="000000" w:themeColor="text1"/>
          <w:sz w:val="24"/>
          <w:szCs w:val="24"/>
        </w:rPr>
        <w:t xml:space="preserve"> through March 3</w:t>
      </w:r>
      <w:r w:rsidR="00DD2614" w:rsidRPr="00DD2614">
        <w:rPr>
          <w:rFonts w:ascii="Palatino Linotype" w:hAnsi="Palatino Linotype" w:cs="Arial"/>
          <w:b/>
          <w:bCs/>
          <w:color w:val="000000" w:themeColor="text1"/>
          <w:sz w:val="24"/>
          <w:szCs w:val="24"/>
        </w:rPr>
        <w:t>1</w:t>
      </w:r>
      <w:r w:rsidRPr="00DD2614">
        <w:rPr>
          <w:rFonts w:ascii="Palatino Linotype" w:hAnsi="Palatino Linotype" w:cs="Arial"/>
          <w:b/>
          <w:bCs/>
          <w:color w:val="000000" w:themeColor="text1"/>
          <w:sz w:val="24"/>
          <w:szCs w:val="24"/>
        </w:rPr>
        <w:t xml:space="preserve">, 2027. </w:t>
      </w:r>
    </w:p>
    <w:p w14:paraId="192CCA6F" w14:textId="77777777" w:rsidR="007A67F9" w:rsidRDefault="007A67F9" w:rsidP="007A67F9">
      <w:pPr>
        <w:rPr>
          <w:rFonts w:ascii="Palatino Linotype" w:hAnsi="Palatino Linotype" w:cs="Arial"/>
          <w:b/>
          <w:bCs/>
          <w:sz w:val="24"/>
          <w:szCs w:val="24"/>
        </w:rPr>
      </w:pPr>
    </w:p>
    <w:p w14:paraId="274271FE" w14:textId="4FED03BE" w:rsidR="007A67F9" w:rsidRDefault="007A67F9" w:rsidP="007A67F9">
      <w:pPr>
        <w:rPr>
          <w:rFonts w:ascii="Palatino Linotype" w:hAnsi="Palatino Linotype" w:cs="Arial"/>
          <w:b/>
          <w:bCs/>
          <w:sz w:val="24"/>
          <w:szCs w:val="24"/>
        </w:rPr>
      </w:pPr>
      <w:r>
        <w:rPr>
          <w:rFonts w:ascii="Palatino Linotype" w:hAnsi="Palatino Linotype" w:cs="Arial"/>
          <w:b/>
          <w:bCs/>
          <w:sz w:val="24"/>
          <w:szCs w:val="24"/>
        </w:rPr>
        <w:t>MOTION CARRIED unanimously.</w:t>
      </w:r>
    </w:p>
    <w:p w14:paraId="45AEA7D2" w14:textId="77777777" w:rsidR="007A67F9" w:rsidRDefault="007A67F9" w:rsidP="006F5702">
      <w:pPr>
        <w:rPr>
          <w:rFonts w:ascii="Palatino Linotype" w:hAnsi="Palatino Linotype" w:cs="Arial"/>
          <w:b/>
          <w:sz w:val="24"/>
          <w:szCs w:val="24"/>
          <w:highlight w:val="yellow"/>
          <w:u w:val="single"/>
        </w:rPr>
      </w:pPr>
    </w:p>
    <w:p w14:paraId="1773F4E3" w14:textId="048BFA35" w:rsidR="007A67F9" w:rsidRPr="00E04499" w:rsidRDefault="007A67F9" w:rsidP="006F5702">
      <w:pPr>
        <w:rPr>
          <w:rFonts w:ascii="Palatino Linotype" w:hAnsi="Palatino Linotype" w:cs="Arial"/>
          <w:b/>
          <w:color w:val="000000" w:themeColor="text1"/>
          <w:sz w:val="24"/>
          <w:szCs w:val="24"/>
          <w:u w:val="single"/>
        </w:rPr>
      </w:pPr>
      <w:r w:rsidRPr="00E04499">
        <w:rPr>
          <w:rFonts w:ascii="Palatino Linotype" w:hAnsi="Palatino Linotype" w:cs="Arial"/>
          <w:b/>
          <w:color w:val="000000" w:themeColor="text1"/>
          <w:sz w:val="24"/>
          <w:szCs w:val="24"/>
          <w:u w:val="single"/>
        </w:rPr>
        <w:t>Recipient Rights Committee</w:t>
      </w:r>
    </w:p>
    <w:p w14:paraId="714BB7AC" w14:textId="2D4C320B" w:rsidR="007A67F9" w:rsidRPr="00E04499" w:rsidRDefault="007A67F9" w:rsidP="006F5702">
      <w:pPr>
        <w:rPr>
          <w:rFonts w:ascii="Palatino Linotype" w:hAnsi="Palatino Linotype" w:cs="Arial"/>
          <w:b/>
          <w:color w:val="000000" w:themeColor="text1"/>
          <w:sz w:val="24"/>
          <w:szCs w:val="24"/>
          <w:u w:val="single"/>
        </w:rPr>
      </w:pPr>
      <w:r w:rsidRPr="00E04499">
        <w:rPr>
          <w:rFonts w:ascii="Palatino Linotype" w:hAnsi="Palatino Linotype" w:cs="Arial"/>
          <w:b/>
          <w:color w:val="000000" w:themeColor="text1"/>
          <w:sz w:val="24"/>
          <w:szCs w:val="24"/>
          <w:u w:val="single"/>
        </w:rPr>
        <w:t>Recipient Rights Quarterly Report: July 1, 2025 – September 30, 2025</w:t>
      </w:r>
    </w:p>
    <w:p w14:paraId="33A12417" w14:textId="1161DB31" w:rsidR="007A67F9" w:rsidRPr="00E04499" w:rsidRDefault="007A67F9" w:rsidP="006F5702">
      <w:pPr>
        <w:rPr>
          <w:rFonts w:ascii="Palatino Linotype" w:hAnsi="Palatino Linotype" w:cs="Arial"/>
          <w:b/>
          <w:color w:val="000000" w:themeColor="text1"/>
          <w:sz w:val="24"/>
          <w:szCs w:val="24"/>
          <w:u w:val="single"/>
        </w:rPr>
      </w:pPr>
      <w:r w:rsidRPr="00E04499">
        <w:rPr>
          <w:rFonts w:ascii="Palatino Linotype" w:hAnsi="Palatino Linotype" w:cs="Arial"/>
          <w:b/>
          <w:color w:val="000000" w:themeColor="text1"/>
          <w:sz w:val="24"/>
          <w:szCs w:val="24"/>
          <w:u w:val="single"/>
        </w:rPr>
        <w:t>ACTION:</w:t>
      </w:r>
    </w:p>
    <w:p w14:paraId="5D6567BD" w14:textId="7F43CDE0" w:rsidR="007A67F9" w:rsidRPr="00E04499" w:rsidRDefault="007A67F9" w:rsidP="007A67F9">
      <w:pPr>
        <w:rPr>
          <w:rFonts w:ascii="Palatino Linotype" w:hAnsi="Palatino Linotype" w:cs="Arial"/>
          <w:b/>
          <w:bCs/>
          <w:color w:val="000000" w:themeColor="text1"/>
          <w:sz w:val="24"/>
          <w:szCs w:val="24"/>
        </w:rPr>
      </w:pPr>
      <w:r w:rsidRPr="00E04499">
        <w:rPr>
          <w:rFonts w:ascii="Palatino Linotype" w:hAnsi="Palatino Linotype" w:cs="Arial"/>
          <w:b/>
          <w:color w:val="000000" w:themeColor="text1"/>
          <w:sz w:val="24"/>
          <w:szCs w:val="24"/>
        </w:rPr>
        <w:t xml:space="preserve">MOVED by Dale Copedge and SUPPORTED by </w:t>
      </w:r>
      <w:r w:rsidR="00DD2614" w:rsidRPr="00E04499">
        <w:rPr>
          <w:rFonts w:ascii="Palatino Linotype" w:hAnsi="Palatino Linotype" w:cs="Arial"/>
          <w:b/>
          <w:color w:val="000000" w:themeColor="text1"/>
          <w:sz w:val="24"/>
          <w:szCs w:val="24"/>
        </w:rPr>
        <w:t>Dwight Washington</w:t>
      </w:r>
      <w:r w:rsidRPr="00E04499">
        <w:rPr>
          <w:rFonts w:ascii="Palatino Linotype" w:hAnsi="Palatino Linotype" w:cs="Arial"/>
          <w:b/>
          <w:color w:val="000000" w:themeColor="text1"/>
          <w:sz w:val="24"/>
          <w:szCs w:val="24"/>
        </w:rPr>
        <w:t xml:space="preserve"> that the </w:t>
      </w:r>
      <w:r w:rsidRPr="00E04499">
        <w:rPr>
          <w:rFonts w:ascii="Palatino Linotype" w:hAnsi="Palatino Linotype" w:cs="Arial"/>
          <w:b/>
          <w:bCs/>
          <w:color w:val="000000" w:themeColor="text1"/>
          <w:sz w:val="24"/>
          <w:szCs w:val="24"/>
        </w:rPr>
        <w:t xml:space="preserve">Board of Directors of Community Mental Health Authority of Clinton, Eaton and Ingham Counties (CMHA-CEI) authorize CMHA-CEI to </w:t>
      </w:r>
      <w:r w:rsidR="00DD2614" w:rsidRPr="00E04499">
        <w:rPr>
          <w:rFonts w:ascii="Palatino Linotype" w:hAnsi="Palatino Linotype" w:cs="Arial"/>
          <w:b/>
          <w:bCs/>
          <w:color w:val="000000" w:themeColor="text1"/>
          <w:sz w:val="24"/>
          <w:szCs w:val="24"/>
        </w:rPr>
        <w:t>accept the Recipient Rights Quarterly Report for the period of July 1, 2025 – September 30, 2025.</w:t>
      </w:r>
    </w:p>
    <w:p w14:paraId="334935B1" w14:textId="77777777" w:rsidR="007A67F9" w:rsidRDefault="007A67F9" w:rsidP="006F5702">
      <w:pPr>
        <w:rPr>
          <w:rFonts w:ascii="Palatino Linotype" w:hAnsi="Palatino Linotype" w:cs="Arial"/>
          <w:b/>
          <w:sz w:val="24"/>
          <w:szCs w:val="24"/>
          <w:highlight w:val="yellow"/>
          <w:u w:val="single"/>
        </w:rPr>
      </w:pPr>
    </w:p>
    <w:p w14:paraId="3E181470" w14:textId="77777777" w:rsidR="007A67F9" w:rsidRDefault="007A67F9" w:rsidP="007A67F9">
      <w:pPr>
        <w:rPr>
          <w:rFonts w:ascii="Palatino Linotype" w:hAnsi="Palatino Linotype" w:cs="Arial"/>
          <w:b/>
          <w:bCs/>
          <w:sz w:val="24"/>
          <w:szCs w:val="24"/>
        </w:rPr>
      </w:pPr>
      <w:r>
        <w:rPr>
          <w:rFonts w:ascii="Palatino Linotype" w:hAnsi="Palatino Linotype" w:cs="Arial"/>
          <w:b/>
          <w:bCs/>
          <w:sz w:val="24"/>
          <w:szCs w:val="24"/>
        </w:rPr>
        <w:t>MOTION CARRIED unanimously.</w:t>
      </w:r>
    </w:p>
    <w:p w14:paraId="383EB163" w14:textId="77777777" w:rsidR="007A67F9" w:rsidRDefault="007A67F9" w:rsidP="006F5702">
      <w:pPr>
        <w:rPr>
          <w:rFonts w:ascii="Palatino Linotype" w:hAnsi="Palatino Linotype" w:cs="Arial"/>
          <w:b/>
          <w:sz w:val="24"/>
          <w:szCs w:val="24"/>
          <w:highlight w:val="yellow"/>
          <w:u w:val="single"/>
        </w:rPr>
      </w:pPr>
    </w:p>
    <w:p w14:paraId="12B26A26" w14:textId="3FD3C698" w:rsidR="007A67F9" w:rsidRPr="00E04499" w:rsidRDefault="007A67F9" w:rsidP="006F5702">
      <w:pPr>
        <w:rPr>
          <w:rFonts w:ascii="Palatino Linotype" w:hAnsi="Palatino Linotype" w:cs="Arial"/>
          <w:b/>
          <w:color w:val="000000" w:themeColor="text1"/>
          <w:sz w:val="24"/>
          <w:szCs w:val="24"/>
          <w:u w:val="single"/>
        </w:rPr>
      </w:pPr>
      <w:r w:rsidRPr="00E04499">
        <w:rPr>
          <w:rFonts w:ascii="Palatino Linotype" w:hAnsi="Palatino Linotype" w:cs="Arial"/>
          <w:b/>
          <w:sz w:val="24"/>
          <w:szCs w:val="24"/>
          <w:u w:val="single"/>
        </w:rPr>
        <w:t>R</w:t>
      </w:r>
      <w:r w:rsidRPr="00E04499">
        <w:rPr>
          <w:rFonts w:ascii="Palatino Linotype" w:hAnsi="Palatino Linotype" w:cs="Arial"/>
          <w:b/>
          <w:color w:val="000000" w:themeColor="text1"/>
          <w:sz w:val="24"/>
          <w:szCs w:val="24"/>
          <w:u w:val="single"/>
        </w:rPr>
        <w:t>ecipient Rights Quarterly Report: October 1, 2025 – December 31, 2025</w:t>
      </w:r>
    </w:p>
    <w:p w14:paraId="6E55C6E8" w14:textId="2BBDF551" w:rsidR="007A67F9" w:rsidRPr="00E04499" w:rsidRDefault="007A67F9" w:rsidP="006F5702">
      <w:pPr>
        <w:rPr>
          <w:rFonts w:ascii="Palatino Linotype" w:hAnsi="Palatino Linotype" w:cs="Arial"/>
          <w:b/>
          <w:color w:val="000000" w:themeColor="text1"/>
          <w:sz w:val="24"/>
          <w:szCs w:val="24"/>
          <w:u w:val="single"/>
        </w:rPr>
      </w:pPr>
      <w:r w:rsidRPr="00E04499">
        <w:rPr>
          <w:rFonts w:ascii="Palatino Linotype" w:hAnsi="Palatino Linotype" w:cs="Arial"/>
          <w:b/>
          <w:color w:val="000000" w:themeColor="text1"/>
          <w:sz w:val="24"/>
          <w:szCs w:val="24"/>
          <w:u w:val="single"/>
        </w:rPr>
        <w:t>ACTION:</w:t>
      </w:r>
    </w:p>
    <w:p w14:paraId="0EB2B3B4" w14:textId="011D2A3C" w:rsidR="007A67F9" w:rsidRPr="00E04499" w:rsidRDefault="007A67F9" w:rsidP="007A67F9">
      <w:pPr>
        <w:rPr>
          <w:rFonts w:ascii="Palatino Linotype" w:hAnsi="Palatino Linotype" w:cs="Arial"/>
          <w:b/>
          <w:bCs/>
          <w:color w:val="000000" w:themeColor="text1"/>
          <w:sz w:val="24"/>
          <w:szCs w:val="24"/>
        </w:rPr>
      </w:pPr>
      <w:r w:rsidRPr="00E04499">
        <w:rPr>
          <w:rFonts w:ascii="Palatino Linotype" w:hAnsi="Palatino Linotype" w:cs="Arial"/>
          <w:b/>
          <w:color w:val="000000" w:themeColor="text1"/>
          <w:sz w:val="24"/>
          <w:szCs w:val="24"/>
        </w:rPr>
        <w:t xml:space="preserve">MOVED by Dale Copedge and SUPPORTED by </w:t>
      </w:r>
      <w:r w:rsidR="00E04499" w:rsidRPr="00E04499">
        <w:rPr>
          <w:rFonts w:ascii="Palatino Linotype" w:hAnsi="Palatino Linotype" w:cs="Arial"/>
          <w:b/>
          <w:color w:val="000000" w:themeColor="text1"/>
          <w:sz w:val="24"/>
          <w:szCs w:val="24"/>
        </w:rPr>
        <w:t>Dwight Washington</w:t>
      </w:r>
      <w:r w:rsidRPr="00E04499">
        <w:rPr>
          <w:rFonts w:ascii="Palatino Linotype" w:hAnsi="Palatino Linotype" w:cs="Arial"/>
          <w:b/>
          <w:color w:val="000000" w:themeColor="text1"/>
          <w:sz w:val="24"/>
          <w:szCs w:val="24"/>
        </w:rPr>
        <w:t xml:space="preserve"> that the </w:t>
      </w:r>
      <w:r w:rsidRPr="00E04499">
        <w:rPr>
          <w:rFonts w:ascii="Palatino Linotype" w:hAnsi="Palatino Linotype" w:cs="Arial"/>
          <w:b/>
          <w:bCs/>
          <w:color w:val="000000" w:themeColor="text1"/>
          <w:sz w:val="24"/>
          <w:szCs w:val="24"/>
        </w:rPr>
        <w:t xml:space="preserve">Board of Directors of Community Mental Health Authority of Clinton, Eaton and Ingham Counties (CMHA-CEI) authorize CMHA-CEI to </w:t>
      </w:r>
      <w:r w:rsidR="00E04499" w:rsidRPr="00E04499">
        <w:rPr>
          <w:rFonts w:ascii="Palatino Linotype" w:hAnsi="Palatino Linotype" w:cs="Arial"/>
          <w:b/>
          <w:bCs/>
          <w:color w:val="000000" w:themeColor="text1"/>
          <w:sz w:val="24"/>
          <w:szCs w:val="24"/>
        </w:rPr>
        <w:t>accept the Recipient Rights Quarterly Report for the period of October 1, 2025 – December 31, 2025.</w:t>
      </w:r>
    </w:p>
    <w:p w14:paraId="78A4C4CC" w14:textId="77777777" w:rsidR="007A67F9" w:rsidRDefault="007A67F9" w:rsidP="007A67F9">
      <w:pPr>
        <w:rPr>
          <w:rFonts w:ascii="Palatino Linotype" w:hAnsi="Palatino Linotype" w:cs="Arial"/>
          <w:b/>
          <w:bCs/>
          <w:sz w:val="24"/>
          <w:szCs w:val="24"/>
        </w:rPr>
      </w:pPr>
    </w:p>
    <w:p w14:paraId="3CD4D13F" w14:textId="77777777" w:rsidR="007A67F9" w:rsidRDefault="007A67F9" w:rsidP="007A67F9">
      <w:pPr>
        <w:rPr>
          <w:rFonts w:ascii="Palatino Linotype" w:hAnsi="Palatino Linotype" w:cs="Arial"/>
          <w:b/>
          <w:bCs/>
          <w:sz w:val="24"/>
          <w:szCs w:val="24"/>
        </w:rPr>
      </w:pPr>
      <w:r>
        <w:rPr>
          <w:rFonts w:ascii="Palatino Linotype" w:hAnsi="Palatino Linotype" w:cs="Arial"/>
          <w:b/>
          <w:bCs/>
          <w:sz w:val="24"/>
          <w:szCs w:val="24"/>
        </w:rPr>
        <w:lastRenderedPageBreak/>
        <w:t>MOTION CARRIED unanimously.</w:t>
      </w:r>
    </w:p>
    <w:p w14:paraId="05EDFBEF" w14:textId="77777777" w:rsidR="007A67F9" w:rsidRDefault="007A67F9" w:rsidP="006F5702">
      <w:pPr>
        <w:rPr>
          <w:rFonts w:ascii="Palatino Linotype" w:hAnsi="Palatino Linotype" w:cs="Arial"/>
          <w:b/>
          <w:sz w:val="24"/>
          <w:szCs w:val="24"/>
          <w:highlight w:val="yellow"/>
          <w:u w:val="single"/>
        </w:rPr>
      </w:pPr>
    </w:p>
    <w:p w14:paraId="4E232686" w14:textId="77777777" w:rsidR="007A67F9" w:rsidRDefault="007A67F9" w:rsidP="006F5702">
      <w:pPr>
        <w:rPr>
          <w:rFonts w:ascii="Palatino Linotype" w:hAnsi="Palatino Linotype" w:cs="Arial"/>
          <w:b/>
          <w:sz w:val="24"/>
          <w:szCs w:val="24"/>
          <w:highlight w:val="yellow"/>
          <w:u w:val="single"/>
        </w:rPr>
      </w:pPr>
    </w:p>
    <w:p w14:paraId="441BD5A4" w14:textId="14000530" w:rsidR="00027B72" w:rsidRPr="00E04499" w:rsidRDefault="007A67F9" w:rsidP="006F5702">
      <w:pPr>
        <w:rPr>
          <w:rFonts w:ascii="Palatino Linotype" w:hAnsi="Palatino Linotype" w:cs="Arial"/>
          <w:b/>
          <w:color w:val="000000" w:themeColor="text1"/>
          <w:sz w:val="24"/>
          <w:szCs w:val="24"/>
          <w:u w:val="single"/>
        </w:rPr>
      </w:pPr>
      <w:r w:rsidRPr="00E04499">
        <w:rPr>
          <w:rFonts w:ascii="Palatino Linotype" w:hAnsi="Palatino Linotype" w:cs="Arial"/>
          <w:b/>
          <w:color w:val="000000" w:themeColor="text1"/>
          <w:sz w:val="24"/>
          <w:szCs w:val="24"/>
          <w:u w:val="single"/>
        </w:rPr>
        <w:t>Human Resources Committee</w:t>
      </w:r>
    </w:p>
    <w:p w14:paraId="3037030F" w14:textId="276CD71A" w:rsidR="007A67F9" w:rsidRPr="00E04499" w:rsidRDefault="007A67F9" w:rsidP="006F5702">
      <w:pPr>
        <w:rPr>
          <w:rFonts w:ascii="Palatino Linotype" w:hAnsi="Palatino Linotype" w:cs="Arial"/>
          <w:b/>
          <w:color w:val="000000" w:themeColor="text1"/>
          <w:sz w:val="24"/>
          <w:szCs w:val="24"/>
          <w:u w:val="single"/>
        </w:rPr>
      </w:pPr>
      <w:r w:rsidRPr="00E04499">
        <w:rPr>
          <w:rFonts w:ascii="Palatino Linotype" w:hAnsi="Palatino Linotype" w:cs="Arial"/>
          <w:b/>
          <w:color w:val="000000" w:themeColor="text1"/>
          <w:sz w:val="24"/>
          <w:szCs w:val="24"/>
          <w:u w:val="single"/>
        </w:rPr>
        <w:t>First Quarter Diversity Initiative and EEO Report</w:t>
      </w:r>
    </w:p>
    <w:p w14:paraId="5B777B54" w14:textId="193FAD83" w:rsidR="007A67F9" w:rsidRPr="00E04499" w:rsidRDefault="007A67F9" w:rsidP="006F5702">
      <w:pPr>
        <w:rPr>
          <w:rFonts w:ascii="Palatino Linotype" w:hAnsi="Palatino Linotype" w:cs="Arial"/>
          <w:b/>
          <w:color w:val="000000" w:themeColor="text1"/>
          <w:sz w:val="24"/>
          <w:szCs w:val="24"/>
          <w:u w:val="single"/>
        </w:rPr>
      </w:pPr>
      <w:r w:rsidRPr="00E04499">
        <w:rPr>
          <w:rFonts w:ascii="Palatino Linotype" w:hAnsi="Palatino Linotype" w:cs="Arial"/>
          <w:b/>
          <w:color w:val="000000" w:themeColor="text1"/>
          <w:sz w:val="24"/>
          <w:szCs w:val="24"/>
          <w:u w:val="single"/>
        </w:rPr>
        <w:t>ACTION:</w:t>
      </w:r>
    </w:p>
    <w:p w14:paraId="194CFBDA" w14:textId="5DAB0584" w:rsidR="007A67F9" w:rsidRPr="00E04499" w:rsidRDefault="007A67F9" w:rsidP="007A67F9">
      <w:pPr>
        <w:rPr>
          <w:rFonts w:ascii="Palatino Linotype" w:hAnsi="Palatino Linotype" w:cs="Arial"/>
          <w:b/>
          <w:bCs/>
          <w:color w:val="000000" w:themeColor="text1"/>
          <w:sz w:val="24"/>
          <w:szCs w:val="24"/>
        </w:rPr>
      </w:pPr>
      <w:r w:rsidRPr="00E04499">
        <w:rPr>
          <w:rFonts w:ascii="Palatino Linotype" w:hAnsi="Palatino Linotype" w:cs="Arial"/>
          <w:b/>
          <w:color w:val="000000" w:themeColor="text1"/>
          <w:sz w:val="24"/>
          <w:szCs w:val="24"/>
        </w:rPr>
        <w:t xml:space="preserve">MOVED by </w:t>
      </w:r>
      <w:r w:rsidR="00E04499" w:rsidRPr="00E04499">
        <w:rPr>
          <w:rFonts w:ascii="Palatino Linotype" w:hAnsi="Palatino Linotype" w:cs="Arial"/>
          <w:b/>
          <w:color w:val="000000" w:themeColor="text1"/>
          <w:sz w:val="24"/>
          <w:szCs w:val="24"/>
        </w:rPr>
        <w:t>Maxine Thome</w:t>
      </w:r>
      <w:r w:rsidRPr="00E04499">
        <w:rPr>
          <w:rFonts w:ascii="Palatino Linotype" w:hAnsi="Palatino Linotype" w:cs="Arial"/>
          <w:b/>
          <w:color w:val="000000" w:themeColor="text1"/>
          <w:sz w:val="24"/>
          <w:szCs w:val="24"/>
        </w:rPr>
        <w:t xml:space="preserve"> and SUPPORTED by </w:t>
      </w:r>
      <w:r w:rsidR="00E04499" w:rsidRPr="00E04499">
        <w:rPr>
          <w:rFonts w:ascii="Palatino Linotype" w:hAnsi="Palatino Linotype" w:cs="Arial"/>
          <w:b/>
          <w:color w:val="000000" w:themeColor="text1"/>
          <w:sz w:val="24"/>
          <w:szCs w:val="24"/>
        </w:rPr>
        <w:t xml:space="preserve">Dwight Washington </w:t>
      </w:r>
      <w:r w:rsidRPr="00E04499">
        <w:rPr>
          <w:rFonts w:ascii="Palatino Linotype" w:hAnsi="Palatino Linotype" w:cs="Arial"/>
          <w:b/>
          <w:color w:val="000000" w:themeColor="text1"/>
          <w:sz w:val="24"/>
          <w:szCs w:val="24"/>
        </w:rPr>
        <w:t xml:space="preserve">that the </w:t>
      </w:r>
      <w:r w:rsidRPr="00E04499">
        <w:rPr>
          <w:rFonts w:ascii="Palatino Linotype" w:hAnsi="Palatino Linotype" w:cs="Arial"/>
          <w:b/>
          <w:bCs/>
          <w:color w:val="000000" w:themeColor="text1"/>
          <w:sz w:val="24"/>
          <w:szCs w:val="24"/>
        </w:rPr>
        <w:t xml:space="preserve">Board of Directors of Community Mental Health Authority of Clinton, Eaton and Ingham Counties (CMHA-CEI) authorize CMHA-CEI to </w:t>
      </w:r>
      <w:r w:rsidR="00E04499" w:rsidRPr="00E04499">
        <w:rPr>
          <w:rFonts w:ascii="Palatino Linotype" w:hAnsi="Palatino Linotype" w:cs="Arial"/>
          <w:b/>
          <w:bCs/>
          <w:color w:val="000000" w:themeColor="text1"/>
          <w:sz w:val="24"/>
          <w:szCs w:val="24"/>
        </w:rPr>
        <w:t>accept the First Quarter Diversity Initiative and EEO Report from October 1, 2025, through December 31, 2025.</w:t>
      </w:r>
    </w:p>
    <w:p w14:paraId="2FAD5F9A" w14:textId="77777777" w:rsidR="007A67F9" w:rsidRDefault="007A67F9" w:rsidP="006F5702">
      <w:pPr>
        <w:rPr>
          <w:rFonts w:ascii="Palatino Linotype" w:hAnsi="Palatino Linotype" w:cs="Arial"/>
          <w:b/>
          <w:sz w:val="24"/>
          <w:szCs w:val="24"/>
          <w:highlight w:val="yellow"/>
          <w:u w:val="single"/>
        </w:rPr>
      </w:pPr>
    </w:p>
    <w:p w14:paraId="78189B0A" w14:textId="77777777" w:rsidR="007A67F9" w:rsidRDefault="007A67F9" w:rsidP="007A67F9">
      <w:pPr>
        <w:rPr>
          <w:rFonts w:ascii="Palatino Linotype" w:hAnsi="Palatino Linotype" w:cs="Arial"/>
          <w:b/>
          <w:bCs/>
          <w:sz w:val="24"/>
          <w:szCs w:val="24"/>
        </w:rPr>
      </w:pPr>
      <w:r>
        <w:rPr>
          <w:rFonts w:ascii="Palatino Linotype" w:hAnsi="Palatino Linotype" w:cs="Arial"/>
          <w:b/>
          <w:bCs/>
          <w:sz w:val="24"/>
          <w:szCs w:val="24"/>
        </w:rPr>
        <w:t>MOTION CARRIED unanimously.</w:t>
      </w:r>
    </w:p>
    <w:p w14:paraId="2BA0C4D5" w14:textId="77777777" w:rsidR="007A67F9" w:rsidRDefault="007A67F9" w:rsidP="006F5702">
      <w:pPr>
        <w:rPr>
          <w:rFonts w:ascii="Palatino Linotype" w:hAnsi="Palatino Linotype" w:cs="Arial"/>
          <w:b/>
          <w:sz w:val="24"/>
          <w:szCs w:val="24"/>
          <w:highlight w:val="yellow"/>
          <w:u w:val="single"/>
        </w:rPr>
      </w:pPr>
    </w:p>
    <w:p w14:paraId="622BB061" w14:textId="7DA5FBA5" w:rsidR="007A67F9" w:rsidRPr="00E04499" w:rsidRDefault="007A67F9" w:rsidP="007A67F9">
      <w:pPr>
        <w:rPr>
          <w:rFonts w:ascii="Palatino Linotype" w:hAnsi="Palatino Linotype" w:cs="Arial"/>
          <w:b/>
          <w:color w:val="000000" w:themeColor="text1"/>
          <w:sz w:val="24"/>
          <w:szCs w:val="24"/>
          <w:u w:val="single"/>
        </w:rPr>
      </w:pPr>
      <w:r w:rsidRPr="00E04499">
        <w:rPr>
          <w:rFonts w:ascii="Palatino Linotype" w:hAnsi="Palatino Linotype" w:cs="Arial"/>
          <w:b/>
          <w:color w:val="000000" w:themeColor="text1"/>
          <w:sz w:val="24"/>
          <w:szCs w:val="24"/>
          <w:u w:val="single"/>
        </w:rPr>
        <w:t>First Quarter Labor Relations Grievance Report</w:t>
      </w:r>
    </w:p>
    <w:p w14:paraId="411A5BC5" w14:textId="77777777" w:rsidR="007A67F9" w:rsidRPr="00E04499" w:rsidRDefault="007A67F9" w:rsidP="007A67F9">
      <w:pPr>
        <w:rPr>
          <w:rFonts w:ascii="Palatino Linotype" w:hAnsi="Palatino Linotype" w:cs="Arial"/>
          <w:b/>
          <w:color w:val="000000" w:themeColor="text1"/>
          <w:sz w:val="24"/>
          <w:szCs w:val="24"/>
          <w:u w:val="single"/>
        </w:rPr>
      </w:pPr>
      <w:r w:rsidRPr="00E04499">
        <w:rPr>
          <w:rFonts w:ascii="Palatino Linotype" w:hAnsi="Palatino Linotype" w:cs="Arial"/>
          <w:b/>
          <w:color w:val="000000" w:themeColor="text1"/>
          <w:sz w:val="24"/>
          <w:szCs w:val="24"/>
          <w:u w:val="single"/>
        </w:rPr>
        <w:t>ACTION:</w:t>
      </w:r>
    </w:p>
    <w:p w14:paraId="44B60399" w14:textId="15B4D50F" w:rsidR="00E04499" w:rsidRPr="00E04499" w:rsidRDefault="007A67F9" w:rsidP="007A67F9">
      <w:pPr>
        <w:rPr>
          <w:rFonts w:ascii="Palatino Linotype" w:hAnsi="Palatino Linotype" w:cs="Arial"/>
          <w:b/>
          <w:bCs/>
          <w:color w:val="000000" w:themeColor="text1"/>
          <w:sz w:val="24"/>
          <w:szCs w:val="24"/>
        </w:rPr>
      </w:pPr>
      <w:r w:rsidRPr="00E04499">
        <w:rPr>
          <w:rFonts w:ascii="Palatino Linotype" w:hAnsi="Palatino Linotype" w:cs="Arial"/>
          <w:b/>
          <w:color w:val="000000" w:themeColor="text1"/>
          <w:sz w:val="24"/>
          <w:szCs w:val="24"/>
        </w:rPr>
        <w:t xml:space="preserve">MOVED by </w:t>
      </w:r>
      <w:r w:rsidR="00E04499" w:rsidRPr="00E04499">
        <w:rPr>
          <w:rFonts w:ascii="Palatino Linotype" w:hAnsi="Palatino Linotype" w:cs="Arial"/>
          <w:b/>
          <w:color w:val="000000" w:themeColor="text1"/>
          <w:sz w:val="24"/>
          <w:szCs w:val="24"/>
        </w:rPr>
        <w:t>Maxine Thome</w:t>
      </w:r>
      <w:r w:rsidRPr="00E04499">
        <w:rPr>
          <w:rFonts w:ascii="Palatino Linotype" w:hAnsi="Palatino Linotype" w:cs="Arial"/>
          <w:b/>
          <w:color w:val="000000" w:themeColor="text1"/>
          <w:sz w:val="24"/>
          <w:szCs w:val="24"/>
        </w:rPr>
        <w:t xml:space="preserve"> and SUPPORTED by </w:t>
      </w:r>
      <w:r w:rsidR="00E04499">
        <w:rPr>
          <w:rFonts w:ascii="Palatino Linotype" w:hAnsi="Palatino Linotype" w:cs="Arial"/>
          <w:b/>
          <w:color w:val="000000" w:themeColor="text1"/>
          <w:sz w:val="24"/>
          <w:szCs w:val="24"/>
        </w:rPr>
        <w:t xml:space="preserve">Paula Yensen </w:t>
      </w:r>
      <w:r w:rsidRPr="00E04499">
        <w:rPr>
          <w:rFonts w:ascii="Palatino Linotype" w:hAnsi="Palatino Linotype" w:cs="Arial"/>
          <w:b/>
          <w:color w:val="000000" w:themeColor="text1"/>
          <w:sz w:val="24"/>
          <w:szCs w:val="24"/>
        </w:rPr>
        <w:t xml:space="preserve">that the </w:t>
      </w:r>
      <w:r w:rsidRPr="00E04499">
        <w:rPr>
          <w:rFonts w:ascii="Palatino Linotype" w:hAnsi="Palatino Linotype" w:cs="Arial"/>
          <w:b/>
          <w:bCs/>
          <w:color w:val="000000" w:themeColor="text1"/>
          <w:sz w:val="24"/>
          <w:szCs w:val="24"/>
        </w:rPr>
        <w:t xml:space="preserve">Board of Directors of Community Mental Health Authority of Clinton, Eaton and Ingham Counties (CMHA-CEI) authorize CMHA-CEI to </w:t>
      </w:r>
      <w:r w:rsidR="00E04499" w:rsidRPr="00E04499">
        <w:rPr>
          <w:rFonts w:ascii="Palatino Linotype" w:hAnsi="Palatino Linotype" w:cs="Arial"/>
          <w:b/>
          <w:bCs/>
          <w:color w:val="000000" w:themeColor="text1"/>
          <w:sz w:val="24"/>
          <w:szCs w:val="24"/>
        </w:rPr>
        <w:t>accept the First Quarter Labor Relations Grievance Report from October 1, 2025, through December 31, 2025.</w:t>
      </w:r>
    </w:p>
    <w:p w14:paraId="3AA986E5" w14:textId="77777777" w:rsidR="007A67F9" w:rsidRDefault="007A67F9" w:rsidP="007A67F9">
      <w:pPr>
        <w:rPr>
          <w:rFonts w:ascii="Palatino Linotype" w:hAnsi="Palatino Linotype" w:cs="Arial"/>
          <w:b/>
          <w:sz w:val="24"/>
          <w:szCs w:val="24"/>
          <w:highlight w:val="yellow"/>
          <w:u w:val="single"/>
        </w:rPr>
      </w:pPr>
    </w:p>
    <w:p w14:paraId="4A49964E" w14:textId="4BAD3995" w:rsidR="007A67F9" w:rsidRDefault="007A67F9" w:rsidP="006F5702">
      <w:pPr>
        <w:rPr>
          <w:rFonts w:ascii="Palatino Linotype" w:hAnsi="Palatino Linotype" w:cs="Arial"/>
          <w:b/>
          <w:sz w:val="24"/>
          <w:szCs w:val="24"/>
        </w:rPr>
      </w:pPr>
      <w:r w:rsidRPr="007A67F9">
        <w:rPr>
          <w:rFonts w:ascii="Palatino Linotype" w:hAnsi="Palatino Linotype" w:cs="Arial"/>
          <w:b/>
          <w:sz w:val="24"/>
          <w:szCs w:val="24"/>
        </w:rPr>
        <w:t>MOTION CARRIED unanimously.</w:t>
      </w:r>
    </w:p>
    <w:p w14:paraId="1F3F3757" w14:textId="77777777" w:rsidR="00E04499" w:rsidRDefault="00E04499" w:rsidP="006F5702">
      <w:pPr>
        <w:rPr>
          <w:rFonts w:ascii="Palatino Linotype" w:hAnsi="Palatino Linotype" w:cs="Arial"/>
          <w:b/>
          <w:sz w:val="24"/>
          <w:szCs w:val="24"/>
        </w:rPr>
      </w:pPr>
    </w:p>
    <w:p w14:paraId="05722FC0" w14:textId="12AFCB93" w:rsidR="00E04499" w:rsidRPr="00E04499" w:rsidRDefault="00E04499" w:rsidP="006F5702">
      <w:pPr>
        <w:rPr>
          <w:rFonts w:ascii="Palatino Linotype" w:hAnsi="Palatino Linotype" w:cs="Arial"/>
          <w:b/>
          <w:sz w:val="24"/>
          <w:szCs w:val="24"/>
          <w:highlight w:val="yellow"/>
          <w:u w:val="single"/>
        </w:rPr>
      </w:pPr>
      <w:r w:rsidRPr="00E04499">
        <w:rPr>
          <w:rFonts w:ascii="Palatino Linotype" w:hAnsi="Palatino Linotype" w:cs="Arial"/>
          <w:b/>
          <w:sz w:val="24"/>
          <w:szCs w:val="24"/>
          <w:u w:val="single"/>
        </w:rPr>
        <w:t>Letter to Board from Retiree</w:t>
      </w:r>
    </w:p>
    <w:p w14:paraId="10058C63" w14:textId="77777777" w:rsidR="00E04499" w:rsidRPr="00E04499" w:rsidRDefault="00E04499" w:rsidP="00E04499">
      <w:pPr>
        <w:rPr>
          <w:rFonts w:ascii="Palatino Linotype" w:hAnsi="Palatino Linotype" w:cs="Arial"/>
          <w:b/>
          <w:color w:val="000000" w:themeColor="text1"/>
          <w:sz w:val="24"/>
          <w:szCs w:val="24"/>
          <w:u w:val="single"/>
        </w:rPr>
      </w:pPr>
      <w:r w:rsidRPr="00E04499">
        <w:rPr>
          <w:rFonts w:ascii="Palatino Linotype" w:hAnsi="Palatino Linotype" w:cs="Arial"/>
          <w:b/>
          <w:color w:val="000000" w:themeColor="text1"/>
          <w:sz w:val="24"/>
          <w:szCs w:val="24"/>
          <w:u w:val="single"/>
        </w:rPr>
        <w:t>ACTION:</w:t>
      </w:r>
    </w:p>
    <w:p w14:paraId="64DF361C" w14:textId="6ADE56C2" w:rsidR="007A67F9" w:rsidRDefault="00E04499" w:rsidP="00E04499">
      <w:pPr>
        <w:rPr>
          <w:rFonts w:ascii="Palatino Linotype" w:hAnsi="Palatino Linotype" w:cs="Arial"/>
          <w:b/>
          <w:bCs/>
          <w:color w:val="000000" w:themeColor="text1"/>
          <w:sz w:val="24"/>
          <w:szCs w:val="24"/>
        </w:rPr>
      </w:pPr>
      <w:r w:rsidRPr="00E04499">
        <w:rPr>
          <w:rFonts w:ascii="Palatino Linotype" w:hAnsi="Palatino Linotype" w:cs="Arial"/>
          <w:b/>
          <w:color w:val="000000" w:themeColor="text1"/>
          <w:sz w:val="24"/>
          <w:szCs w:val="24"/>
        </w:rPr>
        <w:t xml:space="preserve">MOVED by Maxine Thome and SUPPORTED by </w:t>
      </w:r>
      <w:r>
        <w:rPr>
          <w:rFonts w:ascii="Palatino Linotype" w:hAnsi="Palatino Linotype" w:cs="Arial"/>
          <w:b/>
          <w:color w:val="000000" w:themeColor="text1"/>
          <w:sz w:val="24"/>
          <w:szCs w:val="24"/>
        </w:rPr>
        <w:t xml:space="preserve">Paula Yensen </w:t>
      </w:r>
      <w:r w:rsidRPr="00E04499">
        <w:rPr>
          <w:rFonts w:ascii="Palatino Linotype" w:hAnsi="Palatino Linotype" w:cs="Arial"/>
          <w:b/>
          <w:color w:val="000000" w:themeColor="text1"/>
          <w:sz w:val="24"/>
          <w:szCs w:val="24"/>
        </w:rPr>
        <w:t xml:space="preserve">that the </w:t>
      </w:r>
      <w:r w:rsidRPr="00E04499">
        <w:rPr>
          <w:rFonts w:ascii="Palatino Linotype" w:hAnsi="Palatino Linotype" w:cs="Arial"/>
          <w:b/>
          <w:bCs/>
          <w:color w:val="000000" w:themeColor="text1"/>
          <w:sz w:val="24"/>
          <w:szCs w:val="24"/>
        </w:rPr>
        <w:t>Board of Directors of Community Mental Health Authority of Clinton, Eaton and Ingham Counties (CMHA-CEI) authorize CMHA-CEI to</w:t>
      </w:r>
      <w:r>
        <w:rPr>
          <w:rFonts w:ascii="Palatino Linotype" w:hAnsi="Palatino Linotype" w:cs="Arial"/>
          <w:b/>
          <w:bCs/>
          <w:color w:val="000000" w:themeColor="text1"/>
          <w:sz w:val="24"/>
          <w:szCs w:val="24"/>
        </w:rPr>
        <w:t xml:space="preserve"> accept the report from legal on behalf of the Human Resources Committee.</w:t>
      </w:r>
    </w:p>
    <w:p w14:paraId="5AC0A456" w14:textId="77777777" w:rsidR="00E04499" w:rsidRDefault="00E04499" w:rsidP="00E04499">
      <w:pPr>
        <w:rPr>
          <w:rFonts w:ascii="Palatino Linotype" w:hAnsi="Palatino Linotype" w:cs="Arial"/>
          <w:b/>
          <w:bCs/>
          <w:color w:val="000000" w:themeColor="text1"/>
          <w:sz w:val="24"/>
          <w:szCs w:val="24"/>
        </w:rPr>
      </w:pPr>
    </w:p>
    <w:p w14:paraId="6D291628" w14:textId="77777777" w:rsidR="00E04499" w:rsidRDefault="00E04499" w:rsidP="00E04499">
      <w:pPr>
        <w:rPr>
          <w:rFonts w:ascii="Palatino Linotype" w:hAnsi="Palatino Linotype" w:cs="Arial"/>
          <w:b/>
          <w:sz w:val="24"/>
          <w:szCs w:val="24"/>
        </w:rPr>
      </w:pPr>
      <w:r w:rsidRPr="007A67F9">
        <w:rPr>
          <w:rFonts w:ascii="Palatino Linotype" w:hAnsi="Palatino Linotype" w:cs="Arial"/>
          <w:b/>
          <w:sz w:val="24"/>
          <w:szCs w:val="24"/>
        </w:rPr>
        <w:t>MOTION CARRIED unanimously.</w:t>
      </w:r>
    </w:p>
    <w:p w14:paraId="6E258C3C" w14:textId="77777777" w:rsidR="00E04499" w:rsidRPr="00B94E47" w:rsidRDefault="00E04499" w:rsidP="00E04499">
      <w:pPr>
        <w:rPr>
          <w:rFonts w:ascii="Palatino Linotype" w:hAnsi="Palatino Linotype" w:cs="Arial"/>
          <w:b/>
          <w:sz w:val="24"/>
          <w:szCs w:val="24"/>
          <w:highlight w:val="yellow"/>
          <w:u w:val="single"/>
        </w:rPr>
      </w:pPr>
    </w:p>
    <w:p w14:paraId="6EC1E534" w14:textId="06A37981" w:rsidR="00777EC7" w:rsidRPr="00690228" w:rsidRDefault="0020627E" w:rsidP="00777EC7">
      <w:p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u w:val="single"/>
        </w:rPr>
      </w:pPr>
      <w:r>
        <w:rPr>
          <w:rFonts w:ascii="Palatino Linotype" w:eastAsiaTheme="minorHAnsi" w:hAnsi="Palatino Linotype" w:cstheme="minorBidi"/>
          <w:b/>
          <w:color w:val="000000" w:themeColor="text1"/>
          <w:sz w:val="24"/>
          <w:szCs w:val="24"/>
          <w:u w:val="single"/>
        </w:rPr>
        <w:t>Community Access Committee</w:t>
      </w:r>
    </w:p>
    <w:p w14:paraId="62CCFE91" w14:textId="318A8D75" w:rsidR="00027B72" w:rsidRPr="0020627E" w:rsidRDefault="0020627E" w:rsidP="00417281">
      <w:pPr>
        <w:pStyle w:val="ListParagraph"/>
        <w:numPr>
          <w:ilvl w:val="0"/>
          <w:numId w:val="2"/>
        </w:num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rPr>
      </w:pPr>
      <w:r>
        <w:rPr>
          <w:rFonts w:ascii="Palatino Linotype" w:eastAsiaTheme="minorHAnsi" w:hAnsi="Palatino Linotype" w:cstheme="minorBidi"/>
          <w:b/>
          <w:color w:val="000000" w:themeColor="text1"/>
          <w:sz w:val="24"/>
          <w:szCs w:val="24"/>
        </w:rPr>
        <w:t>Dianne Holman, Committee Chair announced that the March 30</w:t>
      </w:r>
      <w:r w:rsidRPr="0020627E">
        <w:rPr>
          <w:rFonts w:ascii="Palatino Linotype" w:eastAsiaTheme="minorHAnsi" w:hAnsi="Palatino Linotype" w:cstheme="minorBidi"/>
          <w:b/>
          <w:color w:val="000000" w:themeColor="text1"/>
          <w:sz w:val="24"/>
          <w:szCs w:val="24"/>
          <w:vertAlign w:val="superscript"/>
        </w:rPr>
        <w:t>th</w:t>
      </w:r>
      <w:r>
        <w:rPr>
          <w:rFonts w:ascii="Palatino Linotype" w:eastAsiaTheme="minorHAnsi" w:hAnsi="Palatino Linotype" w:cstheme="minorBidi"/>
          <w:b/>
          <w:color w:val="000000" w:themeColor="text1"/>
          <w:sz w:val="24"/>
          <w:szCs w:val="24"/>
        </w:rPr>
        <w:t xml:space="preserve"> meeting has been cancelled.  </w:t>
      </w:r>
      <w:r w:rsidR="00027B72" w:rsidRPr="0020627E">
        <w:rPr>
          <w:rFonts w:ascii="Palatino Linotype" w:eastAsiaTheme="minorHAnsi" w:hAnsi="Palatino Linotype" w:cstheme="minorBidi"/>
          <w:b/>
          <w:color w:val="000000" w:themeColor="text1"/>
          <w:sz w:val="24"/>
          <w:szCs w:val="24"/>
        </w:rPr>
        <w:t xml:space="preserve">The next </w:t>
      </w:r>
      <w:r w:rsidRPr="0020627E">
        <w:rPr>
          <w:rFonts w:ascii="Palatino Linotype" w:eastAsiaTheme="minorHAnsi" w:hAnsi="Palatino Linotype" w:cstheme="minorBidi"/>
          <w:b/>
          <w:color w:val="000000" w:themeColor="text1"/>
          <w:sz w:val="24"/>
          <w:szCs w:val="24"/>
        </w:rPr>
        <w:t xml:space="preserve">regular </w:t>
      </w:r>
      <w:r w:rsidR="00027B72" w:rsidRPr="0020627E">
        <w:rPr>
          <w:rFonts w:ascii="Palatino Linotype" w:eastAsiaTheme="minorHAnsi" w:hAnsi="Palatino Linotype" w:cstheme="minorBidi"/>
          <w:b/>
          <w:color w:val="000000" w:themeColor="text1"/>
          <w:sz w:val="24"/>
          <w:szCs w:val="24"/>
        </w:rPr>
        <w:t xml:space="preserve">meeting is scheduled for Monday, </w:t>
      </w:r>
      <w:r w:rsidRPr="0020627E">
        <w:rPr>
          <w:rFonts w:ascii="Palatino Linotype" w:eastAsiaTheme="minorHAnsi" w:hAnsi="Palatino Linotype" w:cstheme="minorBidi"/>
          <w:b/>
          <w:color w:val="000000" w:themeColor="text1"/>
          <w:sz w:val="24"/>
          <w:szCs w:val="24"/>
        </w:rPr>
        <w:t>June 1</w:t>
      </w:r>
      <w:r w:rsidR="00027B72" w:rsidRPr="0020627E">
        <w:rPr>
          <w:rFonts w:ascii="Palatino Linotype" w:eastAsiaTheme="minorHAnsi" w:hAnsi="Palatino Linotype" w:cstheme="minorBidi"/>
          <w:b/>
          <w:color w:val="000000" w:themeColor="text1"/>
          <w:sz w:val="24"/>
          <w:szCs w:val="24"/>
        </w:rPr>
        <w:t>, 2026 @ 5:30 p.m., G11-C conference room.</w:t>
      </w:r>
    </w:p>
    <w:p w14:paraId="0E1FBF44" w14:textId="77777777" w:rsidR="00777EC7" w:rsidRPr="00690228" w:rsidRDefault="00777EC7"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u w:val="single"/>
        </w:rPr>
      </w:pPr>
    </w:p>
    <w:p w14:paraId="34A53FDD" w14:textId="1A3C15DF" w:rsidR="00777EC7" w:rsidRPr="00690228" w:rsidRDefault="00777EC7"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u w:val="single"/>
        </w:rPr>
      </w:pPr>
      <w:r w:rsidRPr="00690228">
        <w:rPr>
          <w:rFonts w:ascii="Palatino Linotype" w:eastAsiaTheme="minorHAnsi" w:hAnsi="Palatino Linotype" w:cstheme="minorBidi"/>
          <w:b/>
          <w:color w:val="000000" w:themeColor="text1"/>
          <w:sz w:val="24"/>
          <w:szCs w:val="24"/>
          <w:u w:val="single"/>
        </w:rPr>
        <w:t>Unfinished Business</w:t>
      </w:r>
    </w:p>
    <w:bookmarkEnd w:id="1"/>
    <w:p w14:paraId="6A691DDE" w14:textId="31D6137C" w:rsidR="00DB2ACF" w:rsidRPr="00E04499" w:rsidRDefault="00027B72" w:rsidP="006110B4">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rPr>
      </w:pPr>
      <w:r w:rsidRPr="00E04499">
        <w:rPr>
          <w:rFonts w:ascii="Palatino Linotype" w:eastAsiaTheme="minorHAnsi" w:hAnsi="Palatino Linotype" w:cs="Arial"/>
          <w:b/>
          <w:color w:val="000000" w:themeColor="text1"/>
          <w:sz w:val="24"/>
          <w:szCs w:val="24"/>
        </w:rPr>
        <w:t>None.</w:t>
      </w:r>
    </w:p>
    <w:p w14:paraId="765241F1" w14:textId="77777777" w:rsidR="00027B72" w:rsidRDefault="00027B72" w:rsidP="006110B4">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Shruti"/>
          <w:b/>
          <w:sz w:val="24"/>
          <w:szCs w:val="24"/>
        </w:rPr>
      </w:pPr>
    </w:p>
    <w:p w14:paraId="366ED39D" w14:textId="77777777" w:rsidR="00E04499" w:rsidRDefault="00E04499" w:rsidP="006110B4">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Shruti"/>
          <w:b/>
          <w:sz w:val="24"/>
          <w:szCs w:val="24"/>
        </w:rPr>
      </w:pPr>
    </w:p>
    <w:p w14:paraId="5A1F4628" w14:textId="77777777" w:rsidR="00E04499" w:rsidRDefault="00E04499" w:rsidP="006110B4">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Shruti"/>
          <w:b/>
          <w:sz w:val="24"/>
          <w:szCs w:val="24"/>
        </w:rPr>
      </w:pPr>
    </w:p>
    <w:p w14:paraId="52C07F58" w14:textId="77777777" w:rsidR="00E04499" w:rsidRPr="00690228" w:rsidRDefault="00E04499" w:rsidP="006110B4">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Shruti"/>
          <w:b/>
          <w:sz w:val="24"/>
          <w:szCs w:val="24"/>
        </w:rPr>
      </w:pPr>
    </w:p>
    <w:p w14:paraId="5F160BC7" w14:textId="72128674" w:rsidR="00C1763F" w:rsidRPr="00EB0423" w:rsidRDefault="005278A9" w:rsidP="00C1763F">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Shruti"/>
          <w:b/>
          <w:color w:val="000000" w:themeColor="text1"/>
          <w:sz w:val="24"/>
          <w:szCs w:val="24"/>
          <w:u w:val="single"/>
        </w:rPr>
      </w:pPr>
      <w:r w:rsidRPr="00EB0423">
        <w:rPr>
          <w:rFonts w:ascii="Palatino Linotype" w:eastAsiaTheme="minorHAnsi" w:hAnsi="Palatino Linotype" w:cs="Shruti"/>
          <w:b/>
          <w:color w:val="000000" w:themeColor="text1"/>
          <w:sz w:val="24"/>
          <w:szCs w:val="24"/>
          <w:u w:val="single"/>
        </w:rPr>
        <w:t>New Business</w:t>
      </w:r>
    </w:p>
    <w:p w14:paraId="7A09F580" w14:textId="796106A8" w:rsidR="00FE2D12" w:rsidRPr="00EB0423" w:rsidRDefault="007A67F9" w:rsidP="00112053">
      <w:pPr>
        <w:rPr>
          <w:rFonts w:ascii="Palatino Linotype" w:eastAsiaTheme="minorEastAsia" w:hAnsi="Palatino Linotype" w:cs="Arial"/>
          <w:b/>
          <w:bCs/>
          <w:color w:val="000000" w:themeColor="text1"/>
          <w:sz w:val="24"/>
          <w:szCs w:val="24"/>
          <w:u w:val="single"/>
        </w:rPr>
      </w:pPr>
      <w:r w:rsidRPr="00EB0423">
        <w:rPr>
          <w:rFonts w:ascii="Palatino Linotype" w:eastAsiaTheme="minorEastAsia" w:hAnsi="Palatino Linotype" w:cs="Arial"/>
          <w:b/>
          <w:bCs/>
          <w:color w:val="000000" w:themeColor="text1"/>
          <w:sz w:val="24"/>
          <w:szCs w:val="24"/>
          <w:u w:val="single"/>
        </w:rPr>
        <w:t>New Expense Contract: Culinary Services Group</w:t>
      </w:r>
    </w:p>
    <w:p w14:paraId="0B3DDE8C" w14:textId="643D4580" w:rsidR="007A67F9" w:rsidRPr="00EB0423" w:rsidRDefault="007A67F9" w:rsidP="00112053">
      <w:pPr>
        <w:rPr>
          <w:rFonts w:ascii="Palatino Linotype" w:eastAsiaTheme="minorEastAsia" w:hAnsi="Palatino Linotype" w:cs="Arial"/>
          <w:b/>
          <w:bCs/>
          <w:color w:val="000000" w:themeColor="text1"/>
          <w:sz w:val="24"/>
          <w:szCs w:val="24"/>
          <w:u w:val="single"/>
        </w:rPr>
      </w:pPr>
      <w:r w:rsidRPr="00EB0423">
        <w:rPr>
          <w:rFonts w:ascii="Palatino Linotype" w:eastAsiaTheme="minorEastAsia" w:hAnsi="Palatino Linotype" w:cs="Arial"/>
          <w:b/>
          <w:bCs/>
          <w:color w:val="000000" w:themeColor="text1"/>
          <w:sz w:val="24"/>
          <w:szCs w:val="24"/>
          <w:u w:val="single"/>
        </w:rPr>
        <w:t>ACTION:</w:t>
      </w:r>
    </w:p>
    <w:p w14:paraId="66434186" w14:textId="01378640" w:rsidR="007A67F9" w:rsidRPr="00EB0423" w:rsidRDefault="007A67F9" w:rsidP="007A67F9">
      <w:pPr>
        <w:rPr>
          <w:rFonts w:ascii="Palatino Linotype" w:hAnsi="Palatino Linotype" w:cs="Arial"/>
          <w:b/>
          <w:bCs/>
          <w:color w:val="000000" w:themeColor="text1"/>
          <w:sz w:val="24"/>
          <w:szCs w:val="24"/>
        </w:rPr>
      </w:pPr>
      <w:r w:rsidRPr="00EB0423">
        <w:rPr>
          <w:rFonts w:ascii="Palatino Linotype" w:hAnsi="Palatino Linotype" w:cs="Arial"/>
          <w:b/>
          <w:color w:val="000000" w:themeColor="text1"/>
          <w:sz w:val="24"/>
          <w:szCs w:val="24"/>
        </w:rPr>
        <w:t xml:space="preserve">MOVED by </w:t>
      </w:r>
      <w:r w:rsidR="00EB0423" w:rsidRPr="00EB0423">
        <w:rPr>
          <w:rFonts w:ascii="Palatino Linotype" w:hAnsi="Palatino Linotype" w:cs="Arial"/>
          <w:b/>
          <w:color w:val="000000" w:themeColor="text1"/>
          <w:sz w:val="24"/>
          <w:szCs w:val="24"/>
        </w:rPr>
        <w:t xml:space="preserve">Maxine Thome </w:t>
      </w:r>
      <w:r w:rsidRPr="00EB0423">
        <w:rPr>
          <w:rFonts w:ascii="Palatino Linotype" w:hAnsi="Palatino Linotype" w:cs="Arial"/>
          <w:b/>
          <w:color w:val="000000" w:themeColor="text1"/>
          <w:sz w:val="24"/>
          <w:szCs w:val="24"/>
        </w:rPr>
        <w:t xml:space="preserve">and SUPPORTED by </w:t>
      </w:r>
      <w:r w:rsidR="00EB0423" w:rsidRPr="00EB0423">
        <w:rPr>
          <w:rFonts w:ascii="Palatino Linotype" w:hAnsi="Palatino Linotype" w:cs="Arial"/>
          <w:b/>
          <w:color w:val="000000" w:themeColor="text1"/>
          <w:sz w:val="24"/>
          <w:szCs w:val="24"/>
        </w:rPr>
        <w:t>Dianne Holman</w:t>
      </w:r>
      <w:r w:rsidRPr="00EB0423">
        <w:rPr>
          <w:rFonts w:ascii="Palatino Linotype" w:hAnsi="Palatino Linotype" w:cs="Arial"/>
          <w:b/>
          <w:color w:val="000000" w:themeColor="text1"/>
          <w:sz w:val="24"/>
          <w:szCs w:val="24"/>
        </w:rPr>
        <w:t xml:space="preserve"> that the </w:t>
      </w:r>
      <w:r w:rsidRPr="00EB0423">
        <w:rPr>
          <w:rFonts w:ascii="Palatino Linotype" w:hAnsi="Palatino Linotype" w:cs="Arial"/>
          <w:b/>
          <w:bCs/>
          <w:color w:val="000000" w:themeColor="text1"/>
          <w:sz w:val="24"/>
          <w:szCs w:val="24"/>
        </w:rPr>
        <w:t xml:space="preserve">Board of Directors of Community Mental Health Authority of Clinton, Eaton and Ingham Counties (CMHA-CEI) authorize CMHA-CEI to </w:t>
      </w:r>
      <w:r w:rsidR="00E439BB" w:rsidRPr="00EB0423">
        <w:rPr>
          <w:rFonts w:ascii="Palatino Linotype" w:hAnsi="Palatino Linotype" w:cs="Arial"/>
          <w:b/>
          <w:bCs/>
          <w:color w:val="000000" w:themeColor="text1"/>
          <w:sz w:val="24"/>
          <w:szCs w:val="24"/>
        </w:rPr>
        <w:t>enter into a new contract with Culinary Services Group to purchase Central Kitchen Food Services for the Crisis Care Center and pay up to $783,304 annually for the period of April 1, 2026 through September 30, 2028.</w:t>
      </w:r>
    </w:p>
    <w:p w14:paraId="2437D66A" w14:textId="77777777" w:rsidR="007A67F9" w:rsidRDefault="007A67F9" w:rsidP="00112053">
      <w:pPr>
        <w:rPr>
          <w:rFonts w:ascii="Palatino Linotype" w:eastAsiaTheme="minorEastAsia" w:hAnsi="Palatino Linotype" w:cs="Arial"/>
          <w:b/>
          <w:bCs/>
          <w:sz w:val="24"/>
          <w:szCs w:val="24"/>
          <w:u w:val="single"/>
        </w:rPr>
      </w:pPr>
    </w:p>
    <w:p w14:paraId="199D4DAA" w14:textId="2C181D34" w:rsidR="007A67F9" w:rsidRPr="00E439BB" w:rsidRDefault="00E439BB" w:rsidP="00112053">
      <w:pPr>
        <w:rPr>
          <w:rFonts w:ascii="Palatino Linotype" w:eastAsiaTheme="minorEastAsia" w:hAnsi="Palatino Linotype" w:cs="Arial"/>
          <w:b/>
          <w:bCs/>
          <w:sz w:val="24"/>
          <w:szCs w:val="24"/>
        </w:rPr>
      </w:pPr>
      <w:r w:rsidRPr="00E439BB">
        <w:rPr>
          <w:rFonts w:ascii="Palatino Linotype" w:eastAsiaTheme="minorEastAsia" w:hAnsi="Palatino Linotype" w:cs="Arial"/>
          <w:b/>
          <w:bCs/>
          <w:sz w:val="24"/>
          <w:szCs w:val="24"/>
        </w:rPr>
        <w:t>MOTION CARRIED unanimously.</w:t>
      </w:r>
    </w:p>
    <w:p w14:paraId="0D3C1FF1" w14:textId="77777777" w:rsidR="00E439BB" w:rsidRDefault="00E439BB" w:rsidP="00112053">
      <w:pPr>
        <w:rPr>
          <w:rFonts w:ascii="Palatino Linotype" w:eastAsiaTheme="minorEastAsia" w:hAnsi="Palatino Linotype" w:cs="Arial"/>
          <w:b/>
          <w:bCs/>
          <w:sz w:val="24"/>
          <w:szCs w:val="24"/>
          <w:u w:val="single"/>
        </w:rPr>
      </w:pPr>
    </w:p>
    <w:p w14:paraId="57AE52EB" w14:textId="41377C62" w:rsidR="007A67F9" w:rsidRPr="00C15E2E" w:rsidRDefault="007A67F9" w:rsidP="00112053">
      <w:pPr>
        <w:rPr>
          <w:rFonts w:ascii="Palatino Linotype" w:eastAsiaTheme="minorEastAsia" w:hAnsi="Palatino Linotype" w:cs="Arial"/>
          <w:b/>
          <w:bCs/>
          <w:color w:val="000000" w:themeColor="text1"/>
          <w:sz w:val="24"/>
          <w:szCs w:val="24"/>
          <w:u w:val="single"/>
        </w:rPr>
      </w:pPr>
      <w:r w:rsidRPr="00C15E2E">
        <w:rPr>
          <w:rFonts w:ascii="Palatino Linotype" w:eastAsiaTheme="minorEastAsia" w:hAnsi="Palatino Linotype" w:cs="Arial"/>
          <w:b/>
          <w:bCs/>
          <w:color w:val="000000" w:themeColor="text1"/>
          <w:sz w:val="24"/>
          <w:szCs w:val="24"/>
          <w:u w:val="single"/>
        </w:rPr>
        <w:t>C</w:t>
      </w:r>
      <w:r w:rsidR="00E439BB" w:rsidRPr="00C15E2E">
        <w:rPr>
          <w:rFonts w:ascii="Palatino Linotype" w:eastAsiaTheme="minorEastAsia" w:hAnsi="Palatino Linotype" w:cs="Arial"/>
          <w:b/>
          <w:bCs/>
          <w:color w:val="000000" w:themeColor="text1"/>
          <w:sz w:val="24"/>
          <w:szCs w:val="24"/>
          <w:u w:val="single"/>
        </w:rPr>
        <w:t xml:space="preserve">hief </w:t>
      </w:r>
      <w:r w:rsidRPr="00C15E2E">
        <w:rPr>
          <w:rFonts w:ascii="Palatino Linotype" w:eastAsiaTheme="minorEastAsia" w:hAnsi="Palatino Linotype" w:cs="Arial"/>
          <w:b/>
          <w:bCs/>
          <w:color w:val="000000" w:themeColor="text1"/>
          <w:sz w:val="24"/>
          <w:szCs w:val="24"/>
          <w:u w:val="single"/>
        </w:rPr>
        <w:t>E</w:t>
      </w:r>
      <w:r w:rsidR="00E439BB" w:rsidRPr="00C15E2E">
        <w:rPr>
          <w:rFonts w:ascii="Palatino Linotype" w:eastAsiaTheme="minorEastAsia" w:hAnsi="Palatino Linotype" w:cs="Arial"/>
          <w:b/>
          <w:bCs/>
          <w:color w:val="000000" w:themeColor="text1"/>
          <w:sz w:val="24"/>
          <w:szCs w:val="24"/>
          <w:u w:val="single"/>
        </w:rPr>
        <w:t xml:space="preserve">xecutive </w:t>
      </w:r>
      <w:r w:rsidRPr="00C15E2E">
        <w:rPr>
          <w:rFonts w:ascii="Palatino Linotype" w:eastAsiaTheme="minorEastAsia" w:hAnsi="Palatino Linotype" w:cs="Arial"/>
          <w:b/>
          <w:bCs/>
          <w:color w:val="000000" w:themeColor="text1"/>
          <w:sz w:val="24"/>
          <w:szCs w:val="24"/>
          <w:u w:val="single"/>
        </w:rPr>
        <w:t>O</w:t>
      </w:r>
      <w:r w:rsidR="00E439BB" w:rsidRPr="00C15E2E">
        <w:rPr>
          <w:rFonts w:ascii="Palatino Linotype" w:eastAsiaTheme="minorEastAsia" w:hAnsi="Palatino Linotype" w:cs="Arial"/>
          <w:b/>
          <w:bCs/>
          <w:color w:val="000000" w:themeColor="text1"/>
          <w:sz w:val="24"/>
          <w:szCs w:val="24"/>
          <w:u w:val="single"/>
        </w:rPr>
        <w:t>fficer</w:t>
      </w:r>
      <w:r w:rsidRPr="00C15E2E">
        <w:rPr>
          <w:rFonts w:ascii="Palatino Linotype" w:eastAsiaTheme="minorEastAsia" w:hAnsi="Palatino Linotype" w:cs="Arial"/>
          <w:b/>
          <w:bCs/>
          <w:color w:val="000000" w:themeColor="text1"/>
          <w:sz w:val="24"/>
          <w:szCs w:val="24"/>
          <w:u w:val="single"/>
        </w:rPr>
        <w:t xml:space="preserve"> Search</w:t>
      </w:r>
      <w:r w:rsidR="00E439BB" w:rsidRPr="00C15E2E">
        <w:rPr>
          <w:rFonts w:ascii="Palatino Linotype" w:eastAsiaTheme="minorEastAsia" w:hAnsi="Palatino Linotype" w:cs="Arial"/>
          <w:b/>
          <w:bCs/>
          <w:color w:val="000000" w:themeColor="text1"/>
          <w:sz w:val="24"/>
          <w:szCs w:val="24"/>
          <w:u w:val="single"/>
        </w:rPr>
        <w:t xml:space="preserve"> – Information Only</w:t>
      </w:r>
    </w:p>
    <w:p w14:paraId="47597483" w14:textId="14DEDC6D" w:rsidR="00C15E2E" w:rsidRPr="00C15E2E" w:rsidRDefault="00C15E2E" w:rsidP="00112053">
      <w:pPr>
        <w:rPr>
          <w:rFonts w:ascii="Palatino Linotype" w:hAnsi="Palatino Linotype" w:cs="Arial"/>
          <w:b/>
          <w:color w:val="000000" w:themeColor="text1"/>
          <w:sz w:val="24"/>
          <w:szCs w:val="24"/>
          <w:u w:val="single"/>
        </w:rPr>
      </w:pPr>
      <w:r w:rsidRPr="00C15E2E">
        <w:rPr>
          <w:rFonts w:ascii="Palatino Linotype" w:hAnsi="Palatino Linotype" w:cs="Arial"/>
          <w:b/>
          <w:color w:val="000000" w:themeColor="text1"/>
          <w:sz w:val="24"/>
          <w:szCs w:val="24"/>
          <w:u w:val="single"/>
        </w:rPr>
        <w:t>ACTION:</w:t>
      </w:r>
    </w:p>
    <w:p w14:paraId="2A2AB4F8" w14:textId="253A4443" w:rsidR="007A67F9" w:rsidRPr="00C15E2E" w:rsidRDefault="00E439BB" w:rsidP="00112053">
      <w:pPr>
        <w:rPr>
          <w:rFonts w:ascii="Palatino Linotype" w:eastAsiaTheme="minorEastAsia" w:hAnsi="Palatino Linotype" w:cs="Arial"/>
          <w:b/>
          <w:bCs/>
          <w:color w:val="000000" w:themeColor="text1"/>
          <w:sz w:val="24"/>
          <w:szCs w:val="24"/>
          <w:u w:val="single"/>
        </w:rPr>
      </w:pPr>
      <w:r w:rsidRPr="00C15E2E">
        <w:rPr>
          <w:rFonts w:ascii="Palatino Linotype" w:hAnsi="Palatino Linotype" w:cs="Arial"/>
          <w:b/>
          <w:color w:val="000000" w:themeColor="text1"/>
          <w:sz w:val="24"/>
          <w:szCs w:val="24"/>
        </w:rPr>
        <w:t xml:space="preserve">MOVED by Lisa Alicea and SUPPORTED by Jason White that the </w:t>
      </w:r>
      <w:r w:rsidRPr="00C15E2E">
        <w:rPr>
          <w:rFonts w:ascii="Palatino Linotype" w:hAnsi="Palatino Linotype" w:cs="Arial"/>
          <w:b/>
          <w:bCs/>
          <w:color w:val="000000" w:themeColor="text1"/>
          <w:sz w:val="24"/>
          <w:szCs w:val="24"/>
        </w:rPr>
        <w:t xml:space="preserve">Board of Directors of Community Mental Health Authority of Clinton, Eaton and Ingham Counties (CMHA-CEI) accept the Search Committee recommendation of the Executive Committee of Dwight Washington, Tim Hanna, Dale Copedge, Jeanne Pearl-Wright, Maxine Thome. </w:t>
      </w:r>
    </w:p>
    <w:p w14:paraId="32A36165" w14:textId="02E53278" w:rsidR="00C15E2E" w:rsidRPr="00C15E2E" w:rsidRDefault="00C15E2E" w:rsidP="00112053">
      <w:pPr>
        <w:rPr>
          <w:rFonts w:ascii="Palatino Linotype" w:eastAsiaTheme="minorEastAsia" w:hAnsi="Palatino Linotype" w:cs="Arial"/>
          <w:b/>
          <w:bCs/>
          <w:color w:val="000000" w:themeColor="text1"/>
          <w:sz w:val="24"/>
          <w:szCs w:val="24"/>
          <w:u w:val="single"/>
        </w:rPr>
      </w:pPr>
    </w:p>
    <w:p w14:paraId="4E74A90C" w14:textId="72F7BDD3" w:rsidR="00C15E2E" w:rsidRPr="00C15E2E" w:rsidRDefault="00C15E2E" w:rsidP="00112053">
      <w:pPr>
        <w:rPr>
          <w:rFonts w:ascii="Palatino Linotype" w:eastAsiaTheme="minorEastAsia" w:hAnsi="Palatino Linotype" w:cs="Arial"/>
          <w:b/>
          <w:bCs/>
          <w:sz w:val="24"/>
          <w:szCs w:val="24"/>
        </w:rPr>
      </w:pPr>
      <w:r>
        <w:rPr>
          <w:rFonts w:ascii="Palatino Linotype" w:eastAsiaTheme="minorEastAsia" w:hAnsi="Palatino Linotype" w:cs="Arial"/>
          <w:b/>
          <w:bCs/>
          <w:sz w:val="24"/>
          <w:szCs w:val="24"/>
        </w:rPr>
        <w:t>MOTION CARRIED unanimously.</w:t>
      </w:r>
    </w:p>
    <w:p w14:paraId="5AA952D0" w14:textId="77777777" w:rsidR="00C15E2E" w:rsidRDefault="00C15E2E" w:rsidP="00112053">
      <w:pPr>
        <w:rPr>
          <w:rFonts w:ascii="Palatino Linotype" w:eastAsiaTheme="minorEastAsia" w:hAnsi="Palatino Linotype" w:cs="Arial"/>
          <w:b/>
          <w:bCs/>
          <w:sz w:val="24"/>
          <w:szCs w:val="24"/>
          <w:u w:val="single"/>
        </w:rPr>
      </w:pPr>
    </w:p>
    <w:p w14:paraId="3BE97F4E" w14:textId="428F2FBC" w:rsidR="007A67F9" w:rsidRDefault="00E439BB" w:rsidP="00112053">
      <w:pPr>
        <w:rPr>
          <w:rFonts w:ascii="Palatino Linotype" w:hAnsi="Palatino Linotype"/>
          <w:b/>
          <w:color w:val="000000" w:themeColor="text1"/>
          <w:sz w:val="24"/>
          <w:szCs w:val="24"/>
          <w:u w:val="single"/>
        </w:rPr>
      </w:pPr>
      <w:r>
        <w:rPr>
          <w:rFonts w:ascii="Palatino Linotype" w:hAnsi="Palatino Linotype"/>
          <w:b/>
          <w:color w:val="000000" w:themeColor="text1"/>
          <w:sz w:val="24"/>
          <w:szCs w:val="24"/>
          <w:u w:val="single"/>
        </w:rPr>
        <w:t>Discussion</w:t>
      </w:r>
    </w:p>
    <w:p w14:paraId="3A3728AA" w14:textId="77777777" w:rsidR="00EE3E1A" w:rsidRDefault="00E439BB" w:rsidP="00112053">
      <w:pPr>
        <w:rPr>
          <w:rFonts w:ascii="Palatino Linotype" w:hAnsi="Palatino Linotype"/>
          <w:b/>
          <w:color w:val="000000" w:themeColor="text1"/>
          <w:sz w:val="24"/>
          <w:szCs w:val="24"/>
        </w:rPr>
      </w:pPr>
      <w:r>
        <w:rPr>
          <w:rFonts w:ascii="Palatino Linotype" w:hAnsi="Palatino Linotype"/>
          <w:b/>
          <w:color w:val="000000" w:themeColor="text1"/>
          <w:sz w:val="24"/>
          <w:szCs w:val="24"/>
        </w:rPr>
        <w:t xml:space="preserve">Chief Human Resources Officer, Jana Baylis presented the CEO Search timeline.  Board member, Tim </w:t>
      </w:r>
      <w:proofErr w:type="gramStart"/>
      <w:r>
        <w:rPr>
          <w:rFonts w:ascii="Palatino Linotype" w:hAnsi="Palatino Linotype"/>
          <w:b/>
          <w:color w:val="000000" w:themeColor="text1"/>
          <w:sz w:val="24"/>
          <w:szCs w:val="24"/>
        </w:rPr>
        <w:t>Hanna</w:t>
      </w:r>
      <w:proofErr w:type="gramEnd"/>
      <w:r>
        <w:rPr>
          <w:rFonts w:ascii="Palatino Linotype" w:hAnsi="Palatino Linotype"/>
          <w:b/>
          <w:color w:val="000000" w:themeColor="text1"/>
          <w:sz w:val="24"/>
          <w:szCs w:val="24"/>
        </w:rPr>
        <w:t xml:space="preserve"> inquired as to whether the search committee meetings fall under the Open Meetings Act or whether the meetings could be attended via Zoom</w:t>
      </w:r>
      <w:r w:rsidR="00F47C5B">
        <w:rPr>
          <w:rFonts w:ascii="Palatino Linotype" w:hAnsi="Palatino Linotype"/>
          <w:b/>
          <w:color w:val="000000" w:themeColor="text1"/>
          <w:sz w:val="24"/>
          <w:szCs w:val="24"/>
        </w:rPr>
        <w:t xml:space="preserve"> since </w:t>
      </w:r>
      <w:proofErr w:type="gramStart"/>
      <w:r w:rsidR="00F47C5B">
        <w:rPr>
          <w:rFonts w:ascii="Palatino Linotype" w:hAnsi="Palatino Linotype"/>
          <w:b/>
          <w:color w:val="000000" w:themeColor="text1"/>
          <w:sz w:val="24"/>
          <w:szCs w:val="24"/>
        </w:rPr>
        <w:t>they</w:t>
      </w:r>
      <w:proofErr w:type="gramEnd"/>
      <w:r w:rsidR="00F47C5B">
        <w:rPr>
          <w:rFonts w:ascii="Palatino Linotype" w:hAnsi="Palatino Linotype"/>
          <w:b/>
          <w:color w:val="000000" w:themeColor="text1"/>
          <w:sz w:val="24"/>
          <w:szCs w:val="24"/>
        </w:rPr>
        <w:t xml:space="preserve"> are more data collection</w:t>
      </w:r>
      <w:r w:rsidR="00EE3E1A">
        <w:rPr>
          <w:rFonts w:ascii="Palatino Linotype" w:hAnsi="Palatino Linotype"/>
          <w:b/>
          <w:color w:val="000000" w:themeColor="text1"/>
          <w:sz w:val="24"/>
          <w:szCs w:val="24"/>
        </w:rPr>
        <w:t xml:space="preserve"> in nature</w:t>
      </w:r>
      <w:r w:rsidR="00F47C5B">
        <w:rPr>
          <w:rFonts w:ascii="Palatino Linotype" w:hAnsi="Palatino Linotype"/>
          <w:b/>
          <w:color w:val="000000" w:themeColor="text1"/>
          <w:sz w:val="24"/>
          <w:szCs w:val="24"/>
        </w:rPr>
        <w:t xml:space="preserve"> and the team will be serving in an advisory capacity; with no voting taking place?  </w:t>
      </w:r>
    </w:p>
    <w:p w14:paraId="6CABA019" w14:textId="77777777" w:rsidR="00EE3E1A" w:rsidRDefault="00EE3E1A" w:rsidP="00112053">
      <w:pPr>
        <w:rPr>
          <w:rFonts w:ascii="Palatino Linotype" w:hAnsi="Palatino Linotype"/>
          <w:b/>
          <w:color w:val="000000" w:themeColor="text1"/>
          <w:sz w:val="24"/>
          <w:szCs w:val="24"/>
        </w:rPr>
      </w:pPr>
    </w:p>
    <w:p w14:paraId="19AE5D5F" w14:textId="2EFAECEF" w:rsidR="00E439BB" w:rsidRDefault="00EE3E1A" w:rsidP="00112053">
      <w:pPr>
        <w:rPr>
          <w:rFonts w:ascii="Palatino Linotype" w:hAnsi="Palatino Linotype"/>
          <w:b/>
          <w:color w:val="000000" w:themeColor="text1"/>
          <w:sz w:val="24"/>
          <w:szCs w:val="24"/>
        </w:rPr>
      </w:pPr>
      <w:r>
        <w:rPr>
          <w:rFonts w:ascii="Palatino Linotype" w:hAnsi="Palatino Linotype"/>
          <w:b/>
          <w:color w:val="000000" w:themeColor="text1"/>
          <w:sz w:val="24"/>
          <w:szCs w:val="24"/>
        </w:rPr>
        <w:t xml:space="preserve">ACTION: </w:t>
      </w:r>
      <w:r w:rsidR="00F47C5B">
        <w:rPr>
          <w:rFonts w:ascii="Palatino Linotype" w:hAnsi="Palatino Linotype"/>
          <w:b/>
          <w:color w:val="000000" w:themeColor="text1"/>
          <w:sz w:val="24"/>
          <w:szCs w:val="24"/>
        </w:rPr>
        <w:t xml:space="preserve">Chief Human Resource Officer, Jana Baylis will </w:t>
      </w:r>
      <w:proofErr w:type="gramStart"/>
      <w:r w:rsidR="00F47C5B">
        <w:rPr>
          <w:rFonts w:ascii="Palatino Linotype" w:hAnsi="Palatino Linotype"/>
          <w:b/>
          <w:color w:val="000000" w:themeColor="text1"/>
          <w:sz w:val="24"/>
          <w:szCs w:val="24"/>
        </w:rPr>
        <w:t>follow-up</w:t>
      </w:r>
      <w:proofErr w:type="gramEnd"/>
      <w:r w:rsidR="00F47C5B">
        <w:rPr>
          <w:rFonts w:ascii="Palatino Linotype" w:hAnsi="Palatino Linotype"/>
          <w:b/>
          <w:color w:val="000000" w:themeColor="text1"/>
          <w:sz w:val="24"/>
          <w:szCs w:val="24"/>
        </w:rPr>
        <w:t xml:space="preserve"> with legal and advise.</w:t>
      </w:r>
    </w:p>
    <w:p w14:paraId="3C96576E" w14:textId="77777777" w:rsidR="00F47C5B" w:rsidRDefault="00F47C5B" w:rsidP="00112053">
      <w:pPr>
        <w:rPr>
          <w:rFonts w:ascii="Palatino Linotype" w:hAnsi="Palatino Linotype"/>
          <w:b/>
          <w:color w:val="000000" w:themeColor="text1"/>
          <w:sz w:val="24"/>
          <w:szCs w:val="24"/>
        </w:rPr>
      </w:pPr>
    </w:p>
    <w:p w14:paraId="49941030" w14:textId="3BC087ED" w:rsidR="00F47C5B" w:rsidRPr="00E439BB" w:rsidRDefault="00F47C5B" w:rsidP="00112053">
      <w:pPr>
        <w:rPr>
          <w:rFonts w:ascii="Palatino Linotype" w:hAnsi="Palatino Linotype"/>
          <w:b/>
          <w:color w:val="000000" w:themeColor="text1"/>
          <w:sz w:val="24"/>
          <w:szCs w:val="24"/>
        </w:rPr>
      </w:pPr>
      <w:r>
        <w:rPr>
          <w:rFonts w:ascii="Palatino Linotype" w:hAnsi="Palatino Linotype"/>
          <w:b/>
          <w:color w:val="000000" w:themeColor="text1"/>
          <w:sz w:val="24"/>
          <w:szCs w:val="24"/>
        </w:rPr>
        <w:t>Board member, Paula Yensen inquired as to why we are not</w:t>
      </w:r>
      <w:r w:rsidR="00EE3E1A">
        <w:rPr>
          <w:rFonts w:ascii="Palatino Linotype" w:hAnsi="Palatino Linotype"/>
          <w:b/>
          <w:color w:val="000000" w:themeColor="text1"/>
          <w:sz w:val="24"/>
          <w:szCs w:val="24"/>
        </w:rPr>
        <w:t xml:space="preserve"> conducting a </w:t>
      </w:r>
      <w:proofErr w:type="gramStart"/>
      <w:r w:rsidR="00EE3E1A">
        <w:rPr>
          <w:rFonts w:ascii="Palatino Linotype" w:hAnsi="Palatino Linotype"/>
          <w:b/>
          <w:color w:val="000000" w:themeColor="text1"/>
          <w:sz w:val="24"/>
          <w:szCs w:val="24"/>
        </w:rPr>
        <w:t>National</w:t>
      </w:r>
      <w:proofErr w:type="gramEnd"/>
      <w:r w:rsidR="00EE3E1A">
        <w:rPr>
          <w:rFonts w:ascii="Palatino Linotype" w:hAnsi="Palatino Linotype"/>
          <w:b/>
          <w:color w:val="000000" w:themeColor="text1"/>
          <w:sz w:val="24"/>
          <w:szCs w:val="24"/>
        </w:rPr>
        <w:t xml:space="preserve"> search and </w:t>
      </w:r>
      <w:r>
        <w:rPr>
          <w:rFonts w:ascii="Palatino Linotype" w:hAnsi="Palatino Linotype"/>
          <w:b/>
          <w:color w:val="000000" w:themeColor="text1"/>
          <w:sz w:val="24"/>
          <w:szCs w:val="24"/>
        </w:rPr>
        <w:t>using a headhunter/consultant</w:t>
      </w:r>
      <w:r w:rsidR="00EE3E1A">
        <w:rPr>
          <w:rFonts w:ascii="Palatino Linotype" w:hAnsi="Palatino Linotype"/>
          <w:b/>
          <w:color w:val="000000" w:themeColor="text1"/>
          <w:sz w:val="24"/>
          <w:szCs w:val="24"/>
        </w:rPr>
        <w:t xml:space="preserve">?  </w:t>
      </w:r>
      <w:r>
        <w:rPr>
          <w:rFonts w:ascii="Palatino Linotype" w:hAnsi="Palatino Linotype"/>
          <w:b/>
          <w:color w:val="000000" w:themeColor="text1"/>
          <w:sz w:val="24"/>
          <w:szCs w:val="24"/>
        </w:rPr>
        <w:t>Chief Human Resources Officer, Jana Baylis advised that we may.  However, at this time we would like to review the pool of candidates a</w:t>
      </w:r>
      <w:r w:rsidR="00EE3E1A">
        <w:rPr>
          <w:rFonts w:ascii="Palatino Linotype" w:hAnsi="Palatino Linotype"/>
          <w:b/>
          <w:color w:val="000000" w:themeColor="text1"/>
          <w:sz w:val="24"/>
          <w:szCs w:val="24"/>
        </w:rPr>
        <w:t xml:space="preserve">s well as the </w:t>
      </w:r>
      <w:r>
        <w:rPr>
          <w:rFonts w:ascii="Palatino Linotype" w:hAnsi="Palatino Linotype"/>
          <w:b/>
          <w:color w:val="000000" w:themeColor="text1"/>
          <w:sz w:val="24"/>
          <w:szCs w:val="24"/>
        </w:rPr>
        <w:t>number of applicants once the position is post</w:t>
      </w:r>
      <w:r w:rsidR="00EE3E1A">
        <w:rPr>
          <w:rFonts w:ascii="Palatino Linotype" w:hAnsi="Palatino Linotype"/>
          <w:b/>
          <w:color w:val="000000" w:themeColor="text1"/>
          <w:sz w:val="24"/>
          <w:szCs w:val="24"/>
        </w:rPr>
        <w:t xml:space="preserve">ed and </w:t>
      </w:r>
      <w:proofErr w:type="gramStart"/>
      <w:r w:rsidR="00EE3E1A">
        <w:rPr>
          <w:rFonts w:ascii="Palatino Linotype" w:hAnsi="Palatino Linotype"/>
          <w:b/>
          <w:color w:val="000000" w:themeColor="text1"/>
          <w:sz w:val="24"/>
          <w:szCs w:val="24"/>
        </w:rPr>
        <w:t>advised</w:t>
      </w:r>
      <w:proofErr w:type="gramEnd"/>
      <w:r w:rsidR="00EE3E1A">
        <w:rPr>
          <w:rFonts w:ascii="Palatino Linotype" w:hAnsi="Palatino Linotype"/>
          <w:b/>
          <w:color w:val="000000" w:themeColor="text1"/>
          <w:sz w:val="24"/>
          <w:szCs w:val="24"/>
        </w:rPr>
        <w:t xml:space="preserve"> that National searches tend to be quite expensive.</w:t>
      </w:r>
    </w:p>
    <w:p w14:paraId="24E0A3EB" w14:textId="77777777" w:rsidR="00E439BB" w:rsidRDefault="00E439BB" w:rsidP="00112053">
      <w:pPr>
        <w:rPr>
          <w:rFonts w:ascii="Palatino Linotype" w:hAnsi="Palatino Linotype"/>
          <w:b/>
          <w:color w:val="000000" w:themeColor="text1"/>
          <w:sz w:val="24"/>
          <w:szCs w:val="24"/>
          <w:u w:val="single"/>
        </w:rPr>
      </w:pPr>
    </w:p>
    <w:p w14:paraId="44832EC2" w14:textId="61E43000" w:rsidR="00F47C5B" w:rsidRPr="00F47C5B" w:rsidRDefault="00F47C5B" w:rsidP="00112053">
      <w:pPr>
        <w:rPr>
          <w:rFonts w:ascii="Palatino Linotype" w:hAnsi="Palatino Linotype"/>
          <w:b/>
          <w:color w:val="000000" w:themeColor="text1"/>
          <w:sz w:val="24"/>
          <w:szCs w:val="24"/>
        </w:rPr>
      </w:pPr>
      <w:r>
        <w:rPr>
          <w:rFonts w:ascii="Palatino Linotype" w:hAnsi="Palatino Linotype"/>
          <w:b/>
          <w:color w:val="000000" w:themeColor="text1"/>
          <w:sz w:val="24"/>
          <w:szCs w:val="24"/>
        </w:rPr>
        <w:t xml:space="preserve">ACTION: Chief Human Resources Officer, Jana Baylis advised that HR will coordinate the search committee meeting schedule.  Additionally shared that the posting is </w:t>
      </w:r>
      <w:r>
        <w:rPr>
          <w:rFonts w:ascii="Palatino Linotype" w:hAnsi="Palatino Linotype"/>
          <w:b/>
          <w:color w:val="000000" w:themeColor="text1"/>
          <w:sz w:val="24"/>
          <w:szCs w:val="24"/>
        </w:rPr>
        <w:lastRenderedPageBreak/>
        <w:t xml:space="preserve">scheduled to go up in April. </w:t>
      </w:r>
    </w:p>
    <w:p w14:paraId="216764F4" w14:textId="7179C486" w:rsidR="00CC6080" w:rsidRDefault="00CC6080" w:rsidP="00CF0AF1">
      <w:pPr>
        <w:rPr>
          <w:rFonts w:ascii="Palatino Linotype" w:hAnsi="Palatino Linotype"/>
          <w:b/>
          <w:color w:val="000000" w:themeColor="text1"/>
          <w:sz w:val="24"/>
          <w:szCs w:val="24"/>
          <w:u w:val="single"/>
        </w:rPr>
      </w:pPr>
    </w:p>
    <w:p w14:paraId="2E33E433" w14:textId="77777777" w:rsidR="00EB0423" w:rsidRDefault="00EB0423" w:rsidP="00CF0AF1">
      <w:pPr>
        <w:rPr>
          <w:rFonts w:ascii="Palatino Linotype" w:hAnsi="Palatino Linotype"/>
          <w:b/>
          <w:color w:val="000000" w:themeColor="text1"/>
          <w:sz w:val="24"/>
          <w:szCs w:val="24"/>
          <w:u w:val="single"/>
        </w:rPr>
      </w:pPr>
    </w:p>
    <w:p w14:paraId="2EE26B5B" w14:textId="77777777" w:rsidR="00EB0423" w:rsidRDefault="00EB0423" w:rsidP="00CF0AF1">
      <w:pPr>
        <w:rPr>
          <w:rFonts w:ascii="Palatino Linotype" w:hAnsi="Palatino Linotype"/>
          <w:b/>
          <w:color w:val="000000" w:themeColor="text1"/>
          <w:sz w:val="24"/>
          <w:szCs w:val="24"/>
          <w:u w:val="single"/>
        </w:rPr>
      </w:pPr>
    </w:p>
    <w:p w14:paraId="2DC7F193" w14:textId="77777777" w:rsidR="00EB0423" w:rsidRPr="00690228" w:rsidRDefault="00EB0423" w:rsidP="00CF0AF1">
      <w:pPr>
        <w:rPr>
          <w:rFonts w:ascii="Palatino Linotype" w:hAnsi="Palatino Linotype"/>
          <w:b/>
          <w:color w:val="000000" w:themeColor="text1"/>
          <w:sz w:val="24"/>
          <w:szCs w:val="24"/>
          <w:u w:val="single"/>
        </w:rPr>
      </w:pPr>
    </w:p>
    <w:p w14:paraId="5652694D" w14:textId="5591FBA0" w:rsidR="00C15E2E" w:rsidRDefault="00C15E2E"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u w:val="single"/>
        </w:rPr>
      </w:pPr>
      <w:r>
        <w:rPr>
          <w:rFonts w:ascii="Palatino Linotype" w:eastAsiaTheme="minorHAnsi" w:hAnsi="Palatino Linotype" w:cs="Arial"/>
          <w:b/>
          <w:color w:val="000000" w:themeColor="text1"/>
          <w:sz w:val="24"/>
          <w:szCs w:val="24"/>
          <w:u w:val="single"/>
        </w:rPr>
        <w:t>2026 CMHAM Contribution</w:t>
      </w:r>
    </w:p>
    <w:p w14:paraId="134481B2" w14:textId="77777777" w:rsidR="00EB0423" w:rsidRPr="00EB0423" w:rsidRDefault="00EB0423" w:rsidP="00EB0423">
      <w:pPr>
        <w:rPr>
          <w:rFonts w:ascii="Palatino Linotype" w:hAnsi="Palatino Linotype" w:cs="Arial"/>
          <w:b/>
          <w:color w:val="000000" w:themeColor="text1"/>
          <w:sz w:val="24"/>
          <w:szCs w:val="24"/>
          <w:u w:val="single"/>
        </w:rPr>
      </w:pPr>
      <w:r w:rsidRPr="00EB0423">
        <w:rPr>
          <w:rFonts w:ascii="Palatino Linotype" w:hAnsi="Palatino Linotype" w:cs="Arial"/>
          <w:b/>
          <w:color w:val="000000" w:themeColor="text1"/>
          <w:sz w:val="24"/>
          <w:szCs w:val="24"/>
          <w:u w:val="single"/>
        </w:rPr>
        <w:t>ACTION:</w:t>
      </w:r>
    </w:p>
    <w:p w14:paraId="0D1B0AF2" w14:textId="73DD361F" w:rsidR="00EB0423" w:rsidRPr="00EB0423" w:rsidRDefault="00EB0423" w:rsidP="00EB0423">
      <w:pPr>
        <w:rPr>
          <w:rStyle w:val="Emphasis"/>
          <w:rFonts w:ascii="Palatino Linotype" w:hAnsi="Palatino Linotype"/>
          <w:b/>
          <w:i w:val="0"/>
          <w:iCs w:val="0"/>
          <w:sz w:val="24"/>
          <w:szCs w:val="24"/>
        </w:rPr>
      </w:pPr>
      <w:r w:rsidRPr="00EB0423">
        <w:rPr>
          <w:rFonts w:ascii="Palatino Linotype" w:hAnsi="Palatino Linotype" w:cs="Arial"/>
          <w:b/>
          <w:color w:val="000000" w:themeColor="text1"/>
          <w:sz w:val="24"/>
          <w:szCs w:val="24"/>
        </w:rPr>
        <w:t xml:space="preserve">MOVED by </w:t>
      </w:r>
      <w:r w:rsidR="00EE3E1A">
        <w:rPr>
          <w:rFonts w:ascii="Palatino Linotype" w:hAnsi="Palatino Linotype" w:cs="Arial"/>
          <w:b/>
          <w:color w:val="000000" w:themeColor="text1"/>
          <w:sz w:val="24"/>
          <w:szCs w:val="24"/>
        </w:rPr>
        <w:t>Jeanne Pearl-Wright</w:t>
      </w:r>
      <w:r w:rsidRPr="00EE3E1A">
        <w:rPr>
          <w:rFonts w:ascii="Palatino Linotype" w:hAnsi="Palatino Linotype" w:cs="Arial"/>
          <w:b/>
          <w:color w:val="000000" w:themeColor="text1"/>
          <w:sz w:val="24"/>
          <w:szCs w:val="24"/>
        </w:rPr>
        <w:t xml:space="preserve"> and SUPPORTED by Dwight Washington</w:t>
      </w:r>
      <w:r w:rsidRPr="00EB0423">
        <w:rPr>
          <w:rFonts w:ascii="Palatino Linotype" w:hAnsi="Palatino Linotype" w:cs="Arial"/>
          <w:b/>
          <w:color w:val="000000" w:themeColor="text1"/>
          <w:sz w:val="24"/>
          <w:szCs w:val="24"/>
        </w:rPr>
        <w:t xml:space="preserve"> that the </w:t>
      </w:r>
      <w:r w:rsidRPr="00EB0423">
        <w:rPr>
          <w:rFonts w:ascii="Palatino Linotype" w:hAnsi="Palatino Linotype" w:cs="Arial"/>
          <w:b/>
          <w:bCs/>
          <w:color w:val="000000" w:themeColor="text1"/>
          <w:sz w:val="24"/>
          <w:szCs w:val="24"/>
        </w:rPr>
        <w:t xml:space="preserve">Board of Directors of Community Mental Health Authority of Clinton, Eaton and Ingham Counties (CMHA-CEI) authorize CMHA-CEI to </w:t>
      </w:r>
      <w:r w:rsidRPr="00EB0423">
        <w:rPr>
          <w:rStyle w:val="Emphasis"/>
          <w:rFonts w:ascii="Palatino Linotype" w:hAnsi="Palatino Linotype"/>
          <w:b/>
          <w:i w:val="0"/>
          <w:iCs w:val="0"/>
          <w:sz w:val="24"/>
          <w:szCs w:val="24"/>
        </w:rPr>
        <w:t>contribute $50,000 to CMHAM for</w:t>
      </w:r>
      <w:r w:rsidRPr="005E19B4">
        <w:rPr>
          <w:rStyle w:val="Emphasis"/>
          <w:rFonts w:ascii="Palatino Linotype" w:hAnsi="Palatino Linotype"/>
          <w:b/>
          <w:sz w:val="24"/>
          <w:szCs w:val="24"/>
        </w:rPr>
        <w:t xml:space="preserve"> </w:t>
      </w:r>
      <w:r w:rsidRPr="00EB0423">
        <w:rPr>
          <w:rStyle w:val="Emphasis"/>
          <w:rFonts w:ascii="Palatino Linotype" w:hAnsi="Palatino Linotype"/>
          <w:b/>
          <w:i w:val="0"/>
          <w:iCs w:val="0"/>
          <w:sz w:val="24"/>
          <w:szCs w:val="24"/>
        </w:rPr>
        <w:t>continued advocacy in 2026.</w:t>
      </w:r>
    </w:p>
    <w:p w14:paraId="22A8C29B" w14:textId="77777777" w:rsidR="00EB0423" w:rsidRPr="00EB0423" w:rsidRDefault="00EB0423" w:rsidP="00EB0423">
      <w:pPr>
        <w:rPr>
          <w:rStyle w:val="Emphasis"/>
          <w:rFonts w:ascii="Palatino Linotype" w:hAnsi="Palatino Linotype"/>
          <w:b/>
          <w:i w:val="0"/>
          <w:iCs w:val="0"/>
          <w:sz w:val="24"/>
          <w:szCs w:val="24"/>
        </w:rPr>
      </w:pPr>
    </w:p>
    <w:p w14:paraId="58A7759D" w14:textId="1D71B938" w:rsidR="00EB0423" w:rsidRPr="00EB0423" w:rsidRDefault="00EB0423" w:rsidP="00EB0423">
      <w:pPr>
        <w:rPr>
          <w:rStyle w:val="Emphasis"/>
          <w:rFonts w:ascii="Palatino Linotype" w:hAnsi="Palatino Linotype" w:cs="Arial"/>
          <w:b/>
          <w:i w:val="0"/>
          <w:iCs w:val="0"/>
          <w:sz w:val="24"/>
          <w:szCs w:val="24"/>
        </w:rPr>
      </w:pPr>
      <w:r w:rsidRPr="00EB0423">
        <w:rPr>
          <w:rStyle w:val="Emphasis"/>
          <w:rFonts w:ascii="Palatino Linotype" w:hAnsi="Palatino Linotype"/>
          <w:b/>
          <w:i w:val="0"/>
          <w:iCs w:val="0"/>
          <w:sz w:val="24"/>
          <w:szCs w:val="24"/>
        </w:rPr>
        <w:t>MOTION CARRIED unanimously.</w:t>
      </w:r>
    </w:p>
    <w:p w14:paraId="1F2BCDCD" w14:textId="77777777" w:rsidR="00C15E2E" w:rsidRDefault="00C15E2E"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u w:val="single"/>
        </w:rPr>
      </w:pPr>
    </w:p>
    <w:p w14:paraId="7F1379BF" w14:textId="44BB08EE" w:rsidR="00B13B7B" w:rsidRPr="00690228" w:rsidRDefault="00E16794"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u w:val="single"/>
        </w:rPr>
      </w:pPr>
      <w:r w:rsidRPr="00690228">
        <w:rPr>
          <w:rFonts w:ascii="Palatino Linotype" w:eastAsiaTheme="minorHAnsi" w:hAnsi="Palatino Linotype" w:cs="Arial"/>
          <w:b/>
          <w:color w:val="000000" w:themeColor="text1"/>
          <w:sz w:val="24"/>
          <w:szCs w:val="24"/>
          <w:u w:val="single"/>
        </w:rPr>
        <w:t>Public Comment</w:t>
      </w:r>
    </w:p>
    <w:p w14:paraId="14FFA00C" w14:textId="3E471BB7" w:rsidR="00F47C5B" w:rsidRDefault="00D34597"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r w:rsidRPr="00690228">
        <w:rPr>
          <w:rFonts w:ascii="Palatino Linotype" w:eastAsiaTheme="minorHAnsi" w:hAnsi="Palatino Linotype" w:cs="Arial"/>
          <w:b/>
          <w:color w:val="000000" w:themeColor="text1"/>
          <w:sz w:val="24"/>
          <w:szCs w:val="24"/>
        </w:rPr>
        <w:t xml:space="preserve">Board member, Maxine Thome </w:t>
      </w:r>
      <w:r w:rsidR="00F47C5B">
        <w:rPr>
          <w:rFonts w:ascii="Palatino Linotype" w:eastAsiaTheme="minorHAnsi" w:hAnsi="Palatino Linotype" w:cs="Arial"/>
          <w:b/>
          <w:color w:val="000000" w:themeColor="text1"/>
          <w:sz w:val="24"/>
          <w:szCs w:val="24"/>
        </w:rPr>
        <w:t>announced the following AIDS Walk, which CMHA-CEI Diversity Advisory Council members will also be participatin</w:t>
      </w:r>
      <w:r w:rsidR="00FE44C0">
        <w:rPr>
          <w:rFonts w:ascii="Palatino Linotype" w:eastAsiaTheme="minorHAnsi" w:hAnsi="Palatino Linotype" w:cs="Arial"/>
          <w:b/>
          <w:color w:val="000000" w:themeColor="text1"/>
          <w:sz w:val="24"/>
          <w:szCs w:val="24"/>
        </w:rPr>
        <w:t>g.</w:t>
      </w:r>
    </w:p>
    <w:p w14:paraId="550BF287" w14:textId="77777777" w:rsidR="00AE2FE3" w:rsidRDefault="00AE2FE3"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p>
    <w:p w14:paraId="7ABC8782" w14:textId="4BB049A4" w:rsidR="00AE2FE3" w:rsidRDefault="00F47C5B" w:rsidP="00AE2FE3">
      <w:pPr>
        <w:rPr>
          <w:rFonts w:ascii="Palatino Linotype" w:hAnsi="Palatino Linotype"/>
          <w:color w:val="000000"/>
        </w:rPr>
      </w:pPr>
      <w:r>
        <w:rPr>
          <w:rFonts w:ascii="Palatino Linotype" w:eastAsiaTheme="minorHAnsi" w:hAnsi="Palatino Linotype" w:cs="Arial"/>
          <w:b/>
          <w:color w:val="000000" w:themeColor="text1"/>
          <w:sz w:val="24"/>
          <w:szCs w:val="24"/>
        </w:rPr>
        <w:t xml:space="preserve">Lansing Area AIDS WALK at Edgewood United Church, 469 N. Hagadorn Road, East Lansing, MI  48823.  </w:t>
      </w:r>
      <w:r w:rsidR="00AE2FE3">
        <w:rPr>
          <w:rFonts w:ascii="Palatino Linotype" w:eastAsiaTheme="minorHAnsi" w:hAnsi="Palatino Linotype" w:cs="Arial"/>
          <w:b/>
          <w:color w:val="000000" w:themeColor="text1"/>
          <w:sz w:val="24"/>
          <w:szCs w:val="24"/>
        </w:rPr>
        <w:t>Below please find the link to register</w:t>
      </w:r>
      <w:r w:rsidR="00AE2FE3">
        <w:rPr>
          <w:rFonts w:ascii="Palatino Linotype" w:hAnsi="Palatino Linotype"/>
          <w:color w:val="000000"/>
        </w:rPr>
        <w:t xml:space="preserve">: </w:t>
      </w:r>
      <w:hyperlink r:id="rId10" w:history="1">
        <w:r w:rsidR="00AE2FE3" w:rsidRPr="007C2B0F">
          <w:rPr>
            <w:rStyle w:val="Hyperlink"/>
            <w:rFonts w:ascii="Palatino Linotype" w:hAnsi="Palatino Linotype"/>
          </w:rPr>
          <w:t>https://crm.bloomerang.co/HostedDonation?ApiKey=pub_a0971d3e-bc64-11ee-96cb-0a3287177f03&amp;WidgetId=1180672</w:t>
        </w:r>
      </w:hyperlink>
    </w:p>
    <w:p w14:paraId="48298F2F" w14:textId="77777777" w:rsidR="00690228" w:rsidRDefault="00690228"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p>
    <w:p w14:paraId="79400D4C" w14:textId="2C194E79" w:rsidR="00FE44C0" w:rsidRDefault="00FE44C0"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r w:rsidRPr="00EE3E1A">
        <w:rPr>
          <w:rFonts w:ascii="Palatino Linotype" w:eastAsiaTheme="minorHAnsi" w:hAnsi="Palatino Linotype" w:cs="Arial"/>
          <w:b/>
          <w:color w:val="000000" w:themeColor="text1"/>
          <w:sz w:val="24"/>
          <w:szCs w:val="24"/>
        </w:rPr>
        <w:t xml:space="preserve">Luna Brown expressed that she </w:t>
      </w:r>
      <w:r w:rsidR="00EE3E1A" w:rsidRPr="00EE3E1A">
        <w:rPr>
          <w:rFonts w:ascii="Palatino Linotype" w:eastAsiaTheme="minorHAnsi" w:hAnsi="Palatino Linotype" w:cs="Arial"/>
          <w:b/>
          <w:color w:val="000000" w:themeColor="text1"/>
          <w:sz w:val="24"/>
          <w:szCs w:val="24"/>
        </w:rPr>
        <w:t xml:space="preserve">was </w:t>
      </w:r>
      <w:r w:rsidRPr="00EE3E1A">
        <w:rPr>
          <w:rFonts w:ascii="Palatino Linotype" w:eastAsiaTheme="minorHAnsi" w:hAnsi="Palatino Linotype" w:cs="Arial"/>
          <w:b/>
          <w:color w:val="000000" w:themeColor="text1"/>
          <w:sz w:val="24"/>
          <w:szCs w:val="24"/>
        </w:rPr>
        <w:t xml:space="preserve">happy to see the Children Integrated Center article in the Annual Report and expressed the importance of moving forward </w:t>
      </w:r>
      <w:r w:rsidR="00EE3E1A" w:rsidRPr="00EE3E1A">
        <w:rPr>
          <w:rFonts w:ascii="Palatino Linotype" w:eastAsiaTheme="minorHAnsi" w:hAnsi="Palatino Linotype" w:cs="Arial"/>
          <w:b/>
          <w:color w:val="000000" w:themeColor="text1"/>
          <w:sz w:val="24"/>
          <w:szCs w:val="24"/>
        </w:rPr>
        <w:t xml:space="preserve">to provide this service to the </w:t>
      </w:r>
      <w:r w:rsidRPr="00EE3E1A">
        <w:rPr>
          <w:rFonts w:ascii="Palatino Linotype" w:eastAsiaTheme="minorHAnsi" w:hAnsi="Palatino Linotype" w:cs="Arial"/>
          <w:b/>
          <w:color w:val="000000" w:themeColor="text1"/>
          <w:sz w:val="24"/>
          <w:szCs w:val="24"/>
        </w:rPr>
        <w:t>Adult</w:t>
      </w:r>
      <w:r w:rsidR="00EE3E1A" w:rsidRPr="00EE3E1A">
        <w:rPr>
          <w:rFonts w:ascii="Palatino Linotype" w:eastAsiaTheme="minorHAnsi" w:hAnsi="Palatino Linotype" w:cs="Arial"/>
          <w:b/>
          <w:color w:val="000000" w:themeColor="text1"/>
          <w:sz w:val="24"/>
          <w:szCs w:val="24"/>
        </w:rPr>
        <w:t xml:space="preserve"> population while </w:t>
      </w:r>
      <w:r w:rsidRPr="00EE3E1A">
        <w:rPr>
          <w:rFonts w:ascii="Palatino Linotype" w:eastAsiaTheme="minorHAnsi" w:hAnsi="Palatino Linotype" w:cs="Arial"/>
          <w:b/>
          <w:color w:val="000000" w:themeColor="text1"/>
          <w:sz w:val="24"/>
          <w:szCs w:val="24"/>
        </w:rPr>
        <w:t xml:space="preserve">breaking down </w:t>
      </w:r>
      <w:r w:rsidR="00EE3E1A" w:rsidRPr="00EE3E1A">
        <w:rPr>
          <w:rFonts w:ascii="Palatino Linotype" w:eastAsiaTheme="minorHAnsi" w:hAnsi="Palatino Linotype" w:cs="Arial"/>
          <w:b/>
          <w:color w:val="000000" w:themeColor="text1"/>
          <w:sz w:val="24"/>
          <w:szCs w:val="24"/>
        </w:rPr>
        <w:t>s</w:t>
      </w:r>
      <w:r w:rsidRPr="00EE3E1A">
        <w:rPr>
          <w:rFonts w:ascii="Palatino Linotype" w:eastAsiaTheme="minorHAnsi" w:hAnsi="Palatino Linotype" w:cs="Arial"/>
          <w:b/>
          <w:color w:val="000000" w:themeColor="text1"/>
          <w:sz w:val="24"/>
          <w:szCs w:val="24"/>
        </w:rPr>
        <w:t>ilos and gaps in coverage for therapy due to high acuity needs, as well as</w:t>
      </w:r>
      <w:r w:rsidR="00EE3E1A" w:rsidRPr="00EE3E1A">
        <w:rPr>
          <w:rFonts w:ascii="Palatino Linotype" w:eastAsiaTheme="minorHAnsi" w:hAnsi="Palatino Linotype" w:cs="Arial"/>
          <w:b/>
          <w:color w:val="000000" w:themeColor="text1"/>
          <w:sz w:val="24"/>
          <w:szCs w:val="24"/>
        </w:rPr>
        <w:t xml:space="preserve"> the</w:t>
      </w:r>
      <w:r w:rsidRPr="00EE3E1A">
        <w:rPr>
          <w:rFonts w:ascii="Palatino Linotype" w:eastAsiaTheme="minorHAnsi" w:hAnsi="Palatino Linotype" w:cs="Arial"/>
          <w:b/>
          <w:color w:val="000000" w:themeColor="text1"/>
          <w:sz w:val="24"/>
          <w:szCs w:val="24"/>
        </w:rPr>
        <w:t xml:space="preserve"> lack of access to therapist in the community and in the private sector. </w:t>
      </w:r>
      <w:r w:rsidR="00EE3E1A" w:rsidRPr="00EE3E1A">
        <w:rPr>
          <w:rFonts w:ascii="Palatino Linotype" w:eastAsiaTheme="minorHAnsi" w:hAnsi="Palatino Linotype" w:cs="Arial"/>
          <w:b/>
          <w:color w:val="000000" w:themeColor="text1"/>
          <w:sz w:val="24"/>
          <w:szCs w:val="24"/>
        </w:rPr>
        <w:t>Luna shared that she experienced</w:t>
      </w:r>
      <w:r w:rsidRPr="00EE3E1A">
        <w:rPr>
          <w:rFonts w:ascii="Palatino Linotype" w:eastAsiaTheme="minorHAnsi" w:hAnsi="Palatino Linotype" w:cs="Arial"/>
          <w:b/>
          <w:color w:val="000000" w:themeColor="text1"/>
          <w:sz w:val="24"/>
          <w:szCs w:val="24"/>
        </w:rPr>
        <w:t xml:space="preserve"> this first</w:t>
      </w:r>
      <w:r w:rsidR="00EE3E1A">
        <w:rPr>
          <w:rFonts w:ascii="Palatino Linotype" w:eastAsiaTheme="minorHAnsi" w:hAnsi="Palatino Linotype" w:cs="Arial"/>
          <w:b/>
          <w:color w:val="000000" w:themeColor="text1"/>
          <w:sz w:val="24"/>
          <w:szCs w:val="24"/>
        </w:rPr>
        <w:t>-</w:t>
      </w:r>
      <w:r w:rsidRPr="00EE3E1A">
        <w:rPr>
          <w:rFonts w:ascii="Palatino Linotype" w:eastAsiaTheme="minorHAnsi" w:hAnsi="Palatino Linotype" w:cs="Arial"/>
          <w:b/>
          <w:color w:val="000000" w:themeColor="text1"/>
          <w:sz w:val="24"/>
          <w:szCs w:val="24"/>
        </w:rPr>
        <w:t xml:space="preserve">hand </w:t>
      </w:r>
      <w:r w:rsidR="00EE3E1A" w:rsidRPr="00EE3E1A">
        <w:rPr>
          <w:rFonts w:ascii="Palatino Linotype" w:eastAsiaTheme="minorHAnsi" w:hAnsi="Palatino Linotype" w:cs="Arial"/>
          <w:b/>
          <w:color w:val="000000" w:themeColor="text1"/>
          <w:sz w:val="24"/>
          <w:szCs w:val="24"/>
        </w:rPr>
        <w:t xml:space="preserve">during the time she was </w:t>
      </w:r>
      <w:r w:rsidRPr="00EE3E1A">
        <w:rPr>
          <w:rFonts w:ascii="Palatino Linotype" w:eastAsiaTheme="minorHAnsi" w:hAnsi="Palatino Linotype" w:cs="Arial"/>
          <w:b/>
          <w:color w:val="000000" w:themeColor="text1"/>
          <w:sz w:val="24"/>
          <w:szCs w:val="24"/>
        </w:rPr>
        <w:t>receiv</w:t>
      </w:r>
      <w:r w:rsidR="00EE3E1A" w:rsidRPr="00EE3E1A">
        <w:rPr>
          <w:rFonts w:ascii="Palatino Linotype" w:eastAsiaTheme="minorHAnsi" w:hAnsi="Palatino Linotype" w:cs="Arial"/>
          <w:b/>
          <w:color w:val="000000" w:themeColor="text1"/>
          <w:sz w:val="24"/>
          <w:szCs w:val="24"/>
        </w:rPr>
        <w:t>ing</w:t>
      </w:r>
      <w:r w:rsidRPr="00EE3E1A">
        <w:rPr>
          <w:rFonts w:ascii="Palatino Linotype" w:eastAsiaTheme="minorHAnsi" w:hAnsi="Palatino Linotype" w:cs="Arial"/>
          <w:b/>
          <w:color w:val="000000" w:themeColor="text1"/>
          <w:sz w:val="24"/>
          <w:szCs w:val="24"/>
        </w:rPr>
        <w:t xml:space="preserve"> care through CSDD</w:t>
      </w:r>
      <w:r w:rsidR="00EE3E1A">
        <w:rPr>
          <w:rFonts w:ascii="Palatino Linotype" w:eastAsiaTheme="minorHAnsi" w:hAnsi="Palatino Linotype" w:cs="Arial"/>
          <w:b/>
          <w:color w:val="000000" w:themeColor="text1"/>
          <w:sz w:val="24"/>
          <w:szCs w:val="24"/>
        </w:rPr>
        <w:t xml:space="preserve"> </w:t>
      </w:r>
      <w:r w:rsidR="00EE3E1A" w:rsidRPr="00EE3E1A">
        <w:rPr>
          <w:rFonts w:ascii="Palatino Linotype" w:eastAsiaTheme="minorHAnsi" w:hAnsi="Palatino Linotype" w:cs="Arial"/>
          <w:b/>
          <w:color w:val="000000" w:themeColor="text1"/>
          <w:sz w:val="24"/>
          <w:szCs w:val="24"/>
        </w:rPr>
        <w:t xml:space="preserve">and </w:t>
      </w:r>
      <w:r w:rsidRPr="00EE3E1A">
        <w:rPr>
          <w:rFonts w:ascii="Palatino Linotype" w:eastAsiaTheme="minorHAnsi" w:hAnsi="Palatino Linotype" w:cs="Arial"/>
          <w:b/>
          <w:color w:val="000000" w:themeColor="text1"/>
          <w:sz w:val="24"/>
          <w:szCs w:val="24"/>
        </w:rPr>
        <w:t>expressing that it was less than satisfactory.</w:t>
      </w:r>
    </w:p>
    <w:p w14:paraId="3FF3BC73" w14:textId="77777777" w:rsidR="00FE44C0" w:rsidRDefault="00FE44C0"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p>
    <w:p w14:paraId="6608B0D3" w14:textId="121ABA63" w:rsidR="004E2A48" w:rsidRDefault="004E2A48"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r>
        <w:rPr>
          <w:rFonts w:ascii="Palatino Linotype" w:eastAsiaTheme="minorHAnsi" w:hAnsi="Palatino Linotype" w:cs="Arial"/>
          <w:b/>
          <w:color w:val="000000" w:themeColor="text1"/>
          <w:sz w:val="24"/>
          <w:szCs w:val="24"/>
        </w:rPr>
        <w:t>Board member, Daniel Arnold acknowledged the beautiful set up including the Annual Report and gift bags from the Annual Event.</w:t>
      </w:r>
    </w:p>
    <w:p w14:paraId="6E29754B" w14:textId="77777777" w:rsidR="004E2A48" w:rsidRPr="00690228" w:rsidRDefault="004E2A48"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rPr>
      </w:pPr>
    </w:p>
    <w:p w14:paraId="5DB4D696" w14:textId="4570BBF7" w:rsidR="00CB13A0" w:rsidRPr="00690228" w:rsidRDefault="008E7CC7" w:rsidP="00474DA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sz w:val="24"/>
          <w:szCs w:val="24"/>
        </w:rPr>
      </w:pPr>
      <w:r w:rsidRPr="00690228">
        <w:rPr>
          <w:rFonts w:ascii="Palatino Linotype" w:hAnsi="Palatino Linotype" w:cs="Arial"/>
          <w:b/>
          <w:color w:val="000000" w:themeColor="text1"/>
          <w:sz w:val="24"/>
          <w:szCs w:val="24"/>
          <w:u w:val="single"/>
        </w:rPr>
        <w:t>Adjournment</w:t>
      </w:r>
    </w:p>
    <w:p w14:paraId="53D0020E" w14:textId="3DCA7204" w:rsidR="00CB13A0" w:rsidRPr="00690228" w:rsidRDefault="002F26F9" w:rsidP="000439A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color w:val="000000" w:themeColor="text1"/>
          <w:sz w:val="24"/>
          <w:szCs w:val="24"/>
        </w:rPr>
      </w:pPr>
      <w:r w:rsidRPr="00690228">
        <w:rPr>
          <w:rFonts w:ascii="Palatino Linotype" w:hAnsi="Palatino Linotype" w:cs="Arial"/>
          <w:b/>
          <w:color w:val="000000" w:themeColor="text1"/>
          <w:sz w:val="24"/>
          <w:szCs w:val="24"/>
        </w:rPr>
        <w:t xml:space="preserve">The meeting adjourned at </w:t>
      </w:r>
      <w:r w:rsidR="00F47C5B">
        <w:rPr>
          <w:rFonts w:ascii="Palatino Linotype" w:hAnsi="Palatino Linotype" w:cs="Arial"/>
          <w:b/>
          <w:color w:val="000000" w:themeColor="text1"/>
          <w:sz w:val="24"/>
          <w:szCs w:val="24"/>
        </w:rPr>
        <w:t>7</w:t>
      </w:r>
      <w:r w:rsidR="00F23F68" w:rsidRPr="00690228">
        <w:rPr>
          <w:rFonts w:ascii="Palatino Linotype" w:hAnsi="Palatino Linotype" w:cs="Arial"/>
          <w:b/>
          <w:color w:val="000000" w:themeColor="text1"/>
          <w:sz w:val="24"/>
          <w:szCs w:val="24"/>
        </w:rPr>
        <w:t>:</w:t>
      </w:r>
      <w:r w:rsidR="00F47C5B">
        <w:rPr>
          <w:rFonts w:ascii="Palatino Linotype" w:hAnsi="Palatino Linotype" w:cs="Arial"/>
          <w:b/>
          <w:color w:val="000000" w:themeColor="text1"/>
          <w:sz w:val="24"/>
          <w:szCs w:val="24"/>
        </w:rPr>
        <w:t>23</w:t>
      </w:r>
      <w:r w:rsidR="00F23F68" w:rsidRPr="00690228">
        <w:rPr>
          <w:rFonts w:ascii="Palatino Linotype" w:hAnsi="Palatino Linotype" w:cs="Arial"/>
          <w:b/>
          <w:color w:val="000000" w:themeColor="text1"/>
          <w:sz w:val="24"/>
          <w:szCs w:val="24"/>
        </w:rPr>
        <w:t xml:space="preserve"> </w:t>
      </w:r>
      <w:r w:rsidR="008E7CC7" w:rsidRPr="00690228">
        <w:rPr>
          <w:rFonts w:ascii="Palatino Linotype" w:hAnsi="Palatino Linotype" w:cs="Arial"/>
          <w:b/>
          <w:color w:val="000000" w:themeColor="text1"/>
          <w:sz w:val="24"/>
          <w:szCs w:val="24"/>
        </w:rPr>
        <w:t xml:space="preserve">p.m. The next </w:t>
      </w:r>
      <w:r w:rsidR="00A8238C" w:rsidRPr="00690228">
        <w:rPr>
          <w:rFonts w:ascii="Palatino Linotype" w:hAnsi="Palatino Linotype" w:cs="Arial"/>
          <w:b/>
          <w:color w:val="000000" w:themeColor="text1"/>
          <w:sz w:val="24"/>
          <w:szCs w:val="24"/>
        </w:rPr>
        <w:t xml:space="preserve">regular </w:t>
      </w:r>
      <w:r w:rsidR="008E7CC7" w:rsidRPr="00690228">
        <w:rPr>
          <w:rFonts w:ascii="Palatino Linotype" w:hAnsi="Palatino Linotype" w:cs="Arial"/>
          <w:b/>
          <w:color w:val="000000" w:themeColor="text1"/>
          <w:sz w:val="24"/>
          <w:szCs w:val="24"/>
        </w:rPr>
        <w:t xml:space="preserve">meeting is scheduled for </w:t>
      </w:r>
      <w:r w:rsidR="00810DFE" w:rsidRPr="00690228">
        <w:rPr>
          <w:rFonts w:ascii="Palatino Linotype" w:hAnsi="Palatino Linotype" w:cs="Arial"/>
          <w:b/>
          <w:color w:val="000000" w:themeColor="text1"/>
          <w:sz w:val="24"/>
          <w:szCs w:val="24"/>
        </w:rPr>
        <w:t xml:space="preserve">Thursday, </w:t>
      </w:r>
      <w:r w:rsidR="00F47C5B">
        <w:rPr>
          <w:rFonts w:ascii="Palatino Linotype" w:hAnsi="Palatino Linotype" w:cs="Arial"/>
          <w:b/>
          <w:color w:val="000000" w:themeColor="text1"/>
          <w:sz w:val="24"/>
          <w:szCs w:val="24"/>
        </w:rPr>
        <w:t>April 16</w:t>
      </w:r>
      <w:r w:rsidR="00F23F68" w:rsidRPr="00690228">
        <w:rPr>
          <w:rFonts w:ascii="Palatino Linotype" w:hAnsi="Palatino Linotype" w:cs="Arial"/>
          <w:b/>
          <w:color w:val="000000" w:themeColor="text1"/>
          <w:sz w:val="24"/>
          <w:szCs w:val="24"/>
        </w:rPr>
        <w:t>, 2026</w:t>
      </w:r>
      <w:r w:rsidR="00D3037C" w:rsidRPr="00690228">
        <w:rPr>
          <w:rFonts w:ascii="Palatino Linotype" w:hAnsi="Palatino Linotype" w:cs="Arial"/>
          <w:b/>
          <w:color w:val="000000" w:themeColor="text1"/>
          <w:sz w:val="24"/>
          <w:szCs w:val="24"/>
        </w:rPr>
        <w:t>,</w:t>
      </w:r>
      <w:r w:rsidR="00810DFE" w:rsidRPr="00690228">
        <w:rPr>
          <w:rFonts w:ascii="Palatino Linotype" w:hAnsi="Palatino Linotype" w:cs="Arial"/>
          <w:b/>
          <w:color w:val="000000" w:themeColor="text1"/>
          <w:sz w:val="24"/>
          <w:szCs w:val="24"/>
        </w:rPr>
        <w:t xml:space="preserve"> at 5:30</w:t>
      </w:r>
      <w:r w:rsidR="00C415A7" w:rsidRPr="00690228">
        <w:rPr>
          <w:rFonts w:ascii="Palatino Linotype" w:hAnsi="Palatino Linotype" w:cs="Arial"/>
          <w:b/>
          <w:color w:val="000000" w:themeColor="text1"/>
          <w:sz w:val="24"/>
          <w:szCs w:val="24"/>
        </w:rPr>
        <w:t xml:space="preserve"> p.m., and will take place at </w:t>
      </w:r>
      <w:r w:rsidR="00155C78" w:rsidRPr="00690228">
        <w:rPr>
          <w:rFonts w:ascii="Palatino Linotype" w:hAnsi="Palatino Linotype" w:cs="Arial"/>
          <w:b/>
          <w:color w:val="000000" w:themeColor="text1"/>
          <w:sz w:val="24"/>
          <w:szCs w:val="24"/>
        </w:rPr>
        <w:t>CMHA-CEI, 812 E. Jolly Road, Lansing, MI  48910.</w:t>
      </w:r>
    </w:p>
    <w:p w14:paraId="271FA682" w14:textId="77777777" w:rsidR="000439AD" w:rsidRPr="00690228" w:rsidRDefault="000439AD" w:rsidP="000439A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sz w:val="24"/>
          <w:szCs w:val="24"/>
        </w:rPr>
      </w:pPr>
    </w:p>
    <w:p w14:paraId="2B349BA5" w14:textId="51E6B73F" w:rsidR="00CB13A0" w:rsidRPr="00690228" w:rsidRDefault="008E7CC7" w:rsidP="009056C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sz w:val="24"/>
          <w:szCs w:val="24"/>
        </w:rPr>
      </w:pPr>
      <w:r w:rsidRPr="00690228">
        <w:rPr>
          <w:rFonts w:ascii="Palatino Linotype" w:hAnsi="Palatino Linotype" w:cs="Arial"/>
          <w:b/>
          <w:color w:val="000000" w:themeColor="text1"/>
          <w:sz w:val="24"/>
          <w:szCs w:val="24"/>
        </w:rPr>
        <w:t>Minutes Submitted by:</w:t>
      </w:r>
    </w:p>
    <w:p w14:paraId="2416D3A4" w14:textId="66EAE817" w:rsidR="00083763" w:rsidRPr="00324183" w:rsidRDefault="008E7CC7" w:rsidP="009056C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b/>
          <w:color w:val="000000" w:themeColor="text1"/>
          <w:sz w:val="24"/>
          <w:szCs w:val="24"/>
        </w:rPr>
        <w:sectPr w:rsidR="00083763" w:rsidRPr="00324183" w:rsidSect="004F607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080" w:header="0" w:footer="463" w:gutter="0"/>
          <w:cols w:space="720"/>
          <w:docGrid w:linePitch="299"/>
        </w:sectPr>
      </w:pPr>
      <w:r w:rsidRPr="00690228">
        <w:rPr>
          <w:rFonts w:ascii="Palatino Linotype" w:hAnsi="Palatino Linotype"/>
          <w:b/>
          <w:color w:val="000000" w:themeColor="text1"/>
          <w:sz w:val="24"/>
          <w:szCs w:val="24"/>
        </w:rPr>
        <w:lastRenderedPageBreak/>
        <w:t>Aleshia Echols</w:t>
      </w:r>
      <w:r w:rsidR="00C70510" w:rsidRPr="00690228">
        <w:rPr>
          <w:rFonts w:ascii="Palatino Linotype" w:hAnsi="Palatino Linotype" w:cs="Arial"/>
          <w:b/>
          <w:sz w:val="24"/>
          <w:szCs w:val="24"/>
        </w:rPr>
        <w:t xml:space="preserve">, </w:t>
      </w:r>
      <w:r w:rsidRPr="00690228">
        <w:rPr>
          <w:rFonts w:ascii="Palatino Linotype" w:hAnsi="Palatino Linotype"/>
          <w:b/>
          <w:color w:val="000000" w:themeColor="text1"/>
          <w:sz w:val="24"/>
          <w:szCs w:val="24"/>
        </w:rPr>
        <w:t>Ex</w:t>
      </w:r>
      <w:r w:rsidR="0044626F" w:rsidRPr="00690228">
        <w:rPr>
          <w:rFonts w:ascii="Palatino Linotype" w:hAnsi="Palatino Linotype"/>
          <w:b/>
          <w:color w:val="000000" w:themeColor="text1"/>
          <w:sz w:val="24"/>
          <w:szCs w:val="24"/>
        </w:rPr>
        <w:t>ecutive Administrative Assist</w:t>
      </w:r>
      <w:r w:rsidR="001F021A" w:rsidRPr="00690228">
        <w:rPr>
          <w:rFonts w:ascii="Palatino Linotype" w:hAnsi="Palatino Linotype"/>
          <w:b/>
          <w:color w:val="000000" w:themeColor="text1"/>
          <w:sz w:val="24"/>
          <w:szCs w:val="24"/>
        </w:rPr>
        <w:t>ant</w:t>
      </w:r>
    </w:p>
    <w:p w14:paraId="5E573A50" w14:textId="77777777" w:rsidR="00777EC7" w:rsidRPr="0025156E" w:rsidRDefault="00777EC7" w:rsidP="00777EC7">
      <w:pPr>
        <w:jc w:val="both"/>
        <w:rPr>
          <w:rFonts w:ascii="Palatino Linotype" w:hAnsi="Palatino Linotype" w:cs="Arial"/>
          <w:b/>
          <w:sz w:val="24"/>
          <w:szCs w:val="24"/>
        </w:rPr>
      </w:pPr>
    </w:p>
    <w:sectPr w:rsidR="00777EC7" w:rsidRPr="0025156E" w:rsidSect="002951E0">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245" w:footer="27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C27E" w14:textId="77777777" w:rsidR="00417281" w:rsidRDefault="00417281" w:rsidP="00DB60EA">
      <w:r>
        <w:separator/>
      </w:r>
    </w:p>
  </w:endnote>
  <w:endnote w:type="continuationSeparator" w:id="0">
    <w:p w14:paraId="639C6BF5" w14:textId="77777777" w:rsidR="00417281" w:rsidRDefault="00417281" w:rsidP="00DB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Pontano Sans">
    <w:altName w:val="Times New Roman"/>
    <w:charset w:val="00"/>
    <w:family w:val="auto"/>
    <w:pitch w:val="default"/>
  </w:font>
  <w:font w:name="Courier 10cpi">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D59B" w14:textId="77777777" w:rsidR="00BC7889" w:rsidRDefault="00BC7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41A1" w14:textId="466753EB" w:rsidR="00F56E7B" w:rsidRPr="001A488F" w:rsidRDefault="00F56E7B" w:rsidP="008A14F3">
    <w:pPr>
      <w:pStyle w:val="Footer"/>
      <w:pBdr>
        <w:top w:val="thinThickSmallGap" w:sz="24" w:space="1" w:color="622423" w:themeColor="accent2" w:themeShade="7F"/>
      </w:pBdr>
      <w:rPr>
        <w:rFonts w:ascii="Palatino Linotype" w:hAnsi="Palatino Linotype"/>
      </w:rPr>
    </w:pPr>
    <w:r w:rsidRPr="00B34A99">
      <w:rPr>
        <w:rFonts w:ascii="Palatino Linotype" w:hAnsi="Palatino Linotype"/>
      </w:rPr>
      <w:t>Boa</w:t>
    </w:r>
    <w:r>
      <w:rPr>
        <w:rFonts w:ascii="Palatino Linotype" w:hAnsi="Palatino Linotype"/>
      </w:rPr>
      <w:t>rd of Directors Meeting Minutes</w:t>
    </w:r>
    <w:r w:rsidR="00BC7889">
      <w:rPr>
        <w:rFonts w:ascii="Palatino Linotype" w:hAnsi="Palatino Linotype"/>
      </w:rPr>
      <w:t xml:space="preserve"> </w:t>
    </w:r>
    <w:r w:rsidR="00BC7889">
      <w:rPr>
        <w:rFonts w:ascii="Palatino Linotype" w:hAnsi="Palatino Linotype"/>
      </w:rPr>
      <w:t>(aye)</w:t>
    </w:r>
    <w:r>
      <w:rPr>
        <w:rFonts w:ascii="Palatino Linotype" w:hAnsi="Palatino Linotype"/>
      </w:rPr>
      <w:tab/>
    </w:r>
    <w:r>
      <w:rPr>
        <w:rFonts w:ascii="Palatino Linotype" w:hAnsi="Palatino Linotype"/>
      </w:rPr>
      <w:tab/>
    </w:r>
    <w:r w:rsidRPr="00B34A99">
      <w:rPr>
        <w:rFonts w:ascii="Palatino Linotype" w:hAnsi="Palatino Linotype"/>
      </w:rPr>
      <w:ptab w:relativeTo="margin" w:alignment="right" w:leader="none"/>
    </w:r>
  </w:p>
  <w:p w14:paraId="3FFCA03E" w14:textId="192FF41B" w:rsidR="00F56E7B" w:rsidRPr="00A02A66" w:rsidRDefault="004A0944" w:rsidP="008A14F3">
    <w:pPr>
      <w:pStyle w:val="Footer"/>
      <w:pBdr>
        <w:top w:val="thinThickSmallGap" w:sz="24" w:space="1" w:color="622423" w:themeColor="accent2" w:themeShade="7F"/>
      </w:pBdr>
      <w:rPr>
        <w:rFonts w:ascii="Palatino Linotype" w:hAnsi="Palatino Linotype"/>
      </w:rPr>
    </w:pPr>
    <w:r>
      <w:rPr>
        <w:rFonts w:ascii="Palatino Linotype" w:hAnsi="Palatino Linotype"/>
      </w:rPr>
      <w:t>March 19</w:t>
    </w:r>
    <w:r w:rsidR="00724A9D">
      <w:rPr>
        <w:rFonts w:ascii="Palatino Linotype" w:hAnsi="Palatino Linotype"/>
      </w:rPr>
      <w:t>, 2026</w:t>
    </w:r>
  </w:p>
  <w:p w14:paraId="7DF5EA9C" w14:textId="08EB9F1D" w:rsidR="00F56E7B" w:rsidRDefault="00F56E7B" w:rsidP="008A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4CE2" w14:textId="77777777" w:rsidR="00BC7889" w:rsidRDefault="00BC78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3F9E" w14:textId="77777777" w:rsidR="00F56E7B" w:rsidRDefault="00F56E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2B99" w14:textId="3466F66B" w:rsidR="00F56E7B" w:rsidRPr="00A02A66" w:rsidRDefault="00F56E7B" w:rsidP="00A02A66">
    <w:pPr>
      <w:pStyle w:val="Footer"/>
      <w:pBdr>
        <w:top w:val="thinThickSmallGap" w:sz="24" w:space="1" w:color="622423" w:themeColor="accent2" w:themeShade="7F"/>
      </w:pBdr>
      <w:rPr>
        <w:rFonts w:ascii="Palatino Linotype" w:hAnsi="Palatino Linotype"/>
      </w:rPr>
    </w:pPr>
  </w:p>
  <w:p w14:paraId="7065C336" w14:textId="38F005E8" w:rsidR="00F56E7B" w:rsidRDefault="00F56E7B" w:rsidP="00442266">
    <w:pPr>
      <w:pStyle w:val="Footer"/>
      <w:pBdr>
        <w:top w:val="thinThickSmallGap" w:sz="24" w:space="1" w:color="622423" w:themeColor="accent2" w:themeShade="7F"/>
      </w:pBdr>
      <w:jc w:val="center"/>
    </w:pPr>
  </w:p>
  <w:p w14:paraId="1E56182D" w14:textId="2E648F9C" w:rsidR="00F56E7B" w:rsidRDefault="00F56E7B" w:rsidP="00DB60EA">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w:t>
    </w:r>
  </w:p>
  <w:p w14:paraId="67EA28EC" w14:textId="77777777" w:rsidR="00F56E7B" w:rsidRDefault="00F56E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0A5E" w14:textId="77777777" w:rsidR="00F56E7B" w:rsidRDefault="00F56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F8D7" w14:textId="77777777" w:rsidR="00417281" w:rsidRDefault="00417281" w:rsidP="00DB60EA">
      <w:r>
        <w:separator/>
      </w:r>
    </w:p>
  </w:footnote>
  <w:footnote w:type="continuationSeparator" w:id="0">
    <w:p w14:paraId="2C033487" w14:textId="77777777" w:rsidR="00417281" w:rsidRDefault="00417281" w:rsidP="00DB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C214" w14:textId="77777777" w:rsidR="00BC7889" w:rsidRDefault="00BC7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2C0A" w14:textId="77777777" w:rsidR="00BC7889" w:rsidRDefault="00BC7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8B41" w14:textId="77777777" w:rsidR="00BC7889" w:rsidRDefault="00BC78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671A" w14:textId="77777777" w:rsidR="00F56E7B" w:rsidRDefault="00F56E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15E5" w14:textId="77777777" w:rsidR="00F56E7B" w:rsidRDefault="00F56E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4719" w14:textId="77777777" w:rsidR="00F56E7B" w:rsidRDefault="00F56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D7F"/>
    <w:multiLevelType w:val="hybridMultilevel"/>
    <w:tmpl w:val="A8BE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04278"/>
    <w:multiLevelType w:val="hybridMultilevel"/>
    <w:tmpl w:val="3E64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B7289"/>
    <w:multiLevelType w:val="hybridMultilevel"/>
    <w:tmpl w:val="86F2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960DCD"/>
    <w:multiLevelType w:val="hybridMultilevel"/>
    <w:tmpl w:val="2316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F1257"/>
    <w:multiLevelType w:val="hybridMultilevel"/>
    <w:tmpl w:val="943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932991">
    <w:abstractNumId w:val="0"/>
  </w:num>
  <w:num w:numId="2" w16cid:durableId="1621256860">
    <w:abstractNumId w:val="2"/>
  </w:num>
  <w:num w:numId="3" w16cid:durableId="355085020">
    <w:abstractNumId w:val="4"/>
  </w:num>
  <w:num w:numId="4" w16cid:durableId="439882801">
    <w:abstractNumId w:val="3"/>
  </w:num>
  <w:num w:numId="5" w16cid:durableId="56387760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8A"/>
    <w:rsid w:val="0000040F"/>
    <w:rsid w:val="00000D38"/>
    <w:rsid w:val="00001AFD"/>
    <w:rsid w:val="00001C73"/>
    <w:rsid w:val="000024AE"/>
    <w:rsid w:val="00002D9A"/>
    <w:rsid w:val="00003322"/>
    <w:rsid w:val="00003FC5"/>
    <w:rsid w:val="00005D91"/>
    <w:rsid w:val="00005E4B"/>
    <w:rsid w:val="0000667B"/>
    <w:rsid w:val="0000706F"/>
    <w:rsid w:val="00007873"/>
    <w:rsid w:val="00010689"/>
    <w:rsid w:val="00010741"/>
    <w:rsid w:val="000120F0"/>
    <w:rsid w:val="000123CA"/>
    <w:rsid w:val="000127A6"/>
    <w:rsid w:val="00012ACA"/>
    <w:rsid w:val="00013A9F"/>
    <w:rsid w:val="00013DF1"/>
    <w:rsid w:val="00015EFD"/>
    <w:rsid w:val="00016511"/>
    <w:rsid w:val="000166BC"/>
    <w:rsid w:val="00020C36"/>
    <w:rsid w:val="00020C65"/>
    <w:rsid w:val="00020F6D"/>
    <w:rsid w:val="00021C62"/>
    <w:rsid w:val="00023F09"/>
    <w:rsid w:val="00024922"/>
    <w:rsid w:val="00025B02"/>
    <w:rsid w:val="00025EA4"/>
    <w:rsid w:val="00026057"/>
    <w:rsid w:val="00027B72"/>
    <w:rsid w:val="00031515"/>
    <w:rsid w:val="000324BE"/>
    <w:rsid w:val="000339F5"/>
    <w:rsid w:val="00034146"/>
    <w:rsid w:val="0003447B"/>
    <w:rsid w:val="000354AB"/>
    <w:rsid w:val="00035CDF"/>
    <w:rsid w:val="00035ED4"/>
    <w:rsid w:val="00036351"/>
    <w:rsid w:val="00037F0D"/>
    <w:rsid w:val="00040274"/>
    <w:rsid w:val="000405A9"/>
    <w:rsid w:val="00040949"/>
    <w:rsid w:val="00040E09"/>
    <w:rsid w:val="00040F24"/>
    <w:rsid w:val="00041A35"/>
    <w:rsid w:val="000426C2"/>
    <w:rsid w:val="00042FB3"/>
    <w:rsid w:val="000439AD"/>
    <w:rsid w:val="000444B3"/>
    <w:rsid w:val="000451B2"/>
    <w:rsid w:val="00045A24"/>
    <w:rsid w:val="000472A9"/>
    <w:rsid w:val="000475D9"/>
    <w:rsid w:val="000477E7"/>
    <w:rsid w:val="00047F53"/>
    <w:rsid w:val="00047F61"/>
    <w:rsid w:val="000504B8"/>
    <w:rsid w:val="000515B5"/>
    <w:rsid w:val="000519B7"/>
    <w:rsid w:val="00054D71"/>
    <w:rsid w:val="000550E5"/>
    <w:rsid w:val="0005512C"/>
    <w:rsid w:val="00055407"/>
    <w:rsid w:val="00055426"/>
    <w:rsid w:val="000558EF"/>
    <w:rsid w:val="00056290"/>
    <w:rsid w:val="00056599"/>
    <w:rsid w:val="00056E15"/>
    <w:rsid w:val="000571E9"/>
    <w:rsid w:val="00057C76"/>
    <w:rsid w:val="00060FDA"/>
    <w:rsid w:val="0006104C"/>
    <w:rsid w:val="000613D0"/>
    <w:rsid w:val="000614AE"/>
    <w:rsid w:val="00061BA4"/>
    <w:rsid w:val="00061DDD"/>
    <w:rsid w:val="00061EAE"/>
    <w:rsid w:val="00062AA4"/>
    <w:rsid w:val="00062F9D"/>
    <w:rsid w:val="000632B5"/>
    <w:rsid w:val="00064479"/>
    <w:rsid w:val="00065941"/>
    <w:rsid w:val="00065CC9"/>
    <w:rsid w:val="0006611C"/>
    <w:rsid w:val="0006629F"/>
    <w:rsid w:val="00066331"/>
    <w:rsid w:val="000669B4"/>
    <w:rsid w:val="00066FD0"/>
    <w:rsid w:val="00067DD9"/>
    <w:rsid w:val="00070BBE"/>
    <w:rsid w:val="00071240"/>
    <w:rsid w:val="00071338"/>
    <w:rsid w:val="000716E3"/>
    <w:rsid w:val="000717CC"/>
    <w:rsid w:val="000721F6"/>
    <w:rsid w:val="00073524"/>
    <w:rsid w:val="00074087"/>
    <w:rsid w:val="00074F1B"/>
    <w:rsid w:val="000762D4"/>
    <w:rsid w:val="000776E7"/>
    <w:rsid w:val="00080C3D"/>
    <w:rsid w:val="0008129F"/>
    <w:rsid w:val="000813F5"/>
    <w:rsid w:val="000817DF"/>
    <w:rsid w:val="00081B33"/>
    <w:rsid w:val="00082831"/>
    <w:rsid w:val="00083763"/>
    <w:rsid w:val="00083A6A"/>
    <w:rsid w:val="00083A9B"/>
    <w:rsid w:val="00083B4E"/>
    <w:rsid w:val="00085A86"/>
    <w:rsid w:val="000870A2"/>
    <w:rsid w:val="000870E1"/>
    <w:rsid w:val="00090AF9"/>
    <w:rsid w:val="00090F78"/>
    <w:rsid w:val="00091145"/>
    <w:rsid w:val="00091A4D"/>
    <w:rsid w:val="00091D2F"/>
    <w:rsid w:val="00091D6A"/>
    <w:rsid w:val="00092706"/>
    <w:rsid w:val="00093329"/>
    <w:rsid w:val="0009350E"/>
    <w:rsid w:val="00093A9D"/>
    <w:rsid w:val="000941C7"/>
    <w:rsid w:val="00094CD4"/>
    <w:rsid w:val="00094DFE"/>
    <w:rsid w:val="000961D9"/>
    <w:rsid w:val="0009693C"/>
    <w:rsid w:val="00097B80"/>
    <w:rsid w:val="00097D43"/>
    <w:rsid w:val="000A0257"/>
    <w:rsid w:val="000A0569"/>
    <w:rsid w:val="000A0F64"/>
    <w:rsid w:val="000A1A6C"/>
    <w:rsid w:val="000A1AC6"/>
    <w:rsid w:val="000A1CC8"/>
    <w:rsid w:val="000A21C4"/>
    <w:rsid w:val="000A2411"/>
    <w:rsid w:val="000A3765"/>
    <w:rsid w:val="000A4AB9"/>
    <w:rsid w:val="000A6CC0"/>
    <w:rsid w:val="000B2412"/>
    <w:rsid w:val="000B2413"/>
    <w:rsid w:val="000B2CF9"/>
    <w:rsid w:val="000B3360"/>
    <w:rsid w:val="000B43F8"/>
    <w:rsid w:val="000B44D6"/>
    <w:rsid w:val="000B4DDA"/>
    <w:rsid w:val="000B4F82"/>
    <w:rsid w:val="000B51E8"/>
    <w:rsid w:val="000B578A"/>
    <w:rsid w:val="000B5999"/>
    <w:rsid w:val="000B624F"/>
    <w:rsid w:val="000B6DE0"/>
    <w:rsid w:val="000B7211"/>
    <w:rsid w:val="000C024E"/>
    <w:rsid w:val="000C117A"/>
    <w:rsid w:val="000C18F3"/>
    <w:rsid w:val="000C2877"/>
    <w:rsid w:val="000C4030"/>
    <w:rsid w:val="000C4F20"/>
    <w:rsid w:val="000C54B8"/>
    <w:rsid w:val="000C6004"/>
    <w:rsid w:val="000C644C"/>
    <w:rsid w:val="000C65B6"/>
    <w:rsid w:val="000C669B"/>
    <w:rsid w:val="000D1A05"/>
    <w:rsid w:val="000D1C0A"/>
    <w:rsid w:val="000D1F12"/>
    <w:rsid w:val="000D2102"/>
    <w:rsid w:val="000D29DC"/>
    <w:rsid w:val="000D2BD5"/>
    <w:rsid w:val="000D3D11"/>
    <w:rsid w:val="000D5570"/>
    <w:rsid w:val="000D6172"/>
    <w:rsid w:val="000D6217"/>
    <w:rsid w:val="000D6897"/>
    <w:rsid w:val="000D6DE4"/>
    <w:rsid w:val="000D7010"/>
    <w:rsid w:val="000D7F85"/>
    <w:rsid w:val="000E01B5"/>
    <w:rsid w:val="000E024E"/>
    <w:rsid w:val="000E0606"/>
    <w:rsid w:val="000E0BAA"/>
    <w:rsid w:val="000E0D1B"/>
    <w:rsid w:val="000E1240"/>
    <w:rsid w:val="000E2661"/>
    <w:rsid w:val="000E39B7"/>
    <w:rsid w:val="000E41B5"/>
    <w:rsid w:val="000E43A1"/>
    <w:rsid w:val="000E4BE8"/>
    <w:rsid w:val="000E4D94"/>
    <w:rsid w:val="000E5179"/>
    <w:rsid w:val="000E588D"/>
    <w:rsid w:val="000E6A6C"/>
    <w:rsid w:val="000F0730"/>
    <w:rsid w:val="000F1F04"/>
    <w:rsid w:val="000F22A3"/>
    <w:rsid w:val="000F2F7F"/>
    <w:rsid w:val="000F4655"/>
    <w:rsid w:val="000F4B2E"/>
    <w:rsid w:val="000F6905"/>
    <w:rsid w:val="000F6F79"/>
    <w:rsid w:val="000F70C6"/>
    <w:rsid w:val="000F7941"/>
    <w:rsid w:val="000F7D38"/>
    <w:rsid w:val="001000B4"/>
    <w:rsid w:val="001003C8"/>
    <w:rsid w:val="00100853"/>
    <w:rsid w:val="001008B0"/>
    <w:rsid w:val="00101561"/>
    <w:rsid w:val="00101EDD"/>
    <w:rsid w:val="00101FDA"/>
    <w:rsid w:val="001021A7"/>
    <w:rsid w:val="00102593"/>
    <w:rsid w:val="001030F6"/>
    <w:rsid w:val="001042F0"/>
    <w:rsid w:val="00104A88"/>
    <w:rsid w:val="001060BB"/>
    <w:rsid w:val="00106DC8"/>
    <w:rsid w:val="00110F4E"/>
    <w:rsid w:val="001110D3"/>
    <w:rsid w:val="001119F7"/>
    <w:rsid w:val="00111E65"/>
    <w:rsid w:val="00111FA0"/>
    <w:rsid w:val="00112053"/>
    <w:rsid w:val="001124D2"/>
    <w:rsid w:val="00114022"/>
    <w:rsid w:val="00114D44"/>
    <w:rsid w:val="001155C1"/>
    <w:rsid w:val="00115A83"/>
    <w:rsid w:val="001161FC"/>
    <w:rsid w:val="00116952"/>
    <w:rsid w:val="001170FA"/>
    <w:rsid w:val="001202A8"/>
    <w:rsid w:val="0012076F"/>
    <w:rsid w:val="00120A8B"/>
    <w:rsid w:val="00120D70"/>
    <w:rsid w:val="00120DB8"/>
    <w:rsid w:val="0012200D"/>
    <w:rsid w:val="0012208A"/>
    <w:rsid w:val="001224F6"/>
    <w:rsid w:val="00122D46"/>
    <w:rsid w:val="00122F24"/>
    <w:rsid w:val="00124230"/>
    <w:rsid w:val="00125A8A"/>
    <w:rsid w:val="001262A3"/>
    <w:rsid w:val="00126B99"/>
    <w:rsid w:val="001270B5"/>
    <w:rsid w:val="00127DE1"/>
    <w:rsid w:val="00130D0A"/>
    <w:rsid w:val="0013121A"/>
    <w:rsid w:val="001319D2"/>
    <w:rsid w:val="00134E83"/>
    <w:rsid w:val="0013647D"/>
    <w:rsid w:val="00136BC2"/>
    <w:rsid w:val="001404A2"/>
    <w:rsid w:val="00140B58"/>
    <w:rsid w:val="00141F2A"/>
    <w:rsid w:val="00141F84"/>
    <w:rsid w:val="00144543"/>
    <w:rsid w:val="00144AEB"/>
    <w:rsid w:val="00147B24"/>
    <w:rsid w:val="00150AA4"/>
    <w:rsid w:val="00151055"/>
    <w:rsid w:val="00151539"/>
    <w:rsid w:val="00152DA0"/>
    <w:rsid w:val="00153353"/>
    <w:rsid w:val="0015349C"/>
    <w:rsid w:val="00153772"/>
    <w:rsid w:val="00153878"/>
    <w:rsid w:val="001546CA"/>
    <w:rsid w:val="00154EF6"/>
    <w:rsid w:val="00155B23"/>
    <w:rsid w:val="00155C78"/>
    <w:rsid w:val="001563D2"/>
    <w:rsid w:val="001574C6"/>
    <w:rsid w:val="00161766"/>
    <w:rsid w:val="00161996"/>
    <w:rsid w:val="00161D7A"/>
    <w:rsid w:val="00161D9B"/>
    <w:rsid w:val="00162124"/>
    <w:rsid w:val="00162921"/>
    <w:rsid w:val="00162A2D"/>
    <w:rsid w:val="0016325F"/>
    <w:rsid w:val="00164153"/>
    <w:rsid w:val="00164EC9"/>
    <w:rsid w:val="00165A6F"/>
    <w:rsid w:val="00165DE8"/>
    <w:rsid w:val="00165EA6"/>
    <w:rsid w:val="00170FF0"/>
    <w:rsid w:val="00172578"/>
    <w:rsid w:val="001732E5"/>
    <w:rsid w:val="0017424D"/>
    <w:rsid w:val="0017483A"/>
    <w:rsid w:val="00175101"/>
    <w:rsid w:val="0017585A"/>
    <w:rsid w:val="001762F8"/>
    <w:rsid w:val="00177100"/>
    <w:rsid w:val="001776EB"/>
    <w:rsid w:val="00177CF0"/>
    <w:rsid w:val="0018045F"/>
    <w:rsid w:val="00180B02"/>
    <w:rsid w:val="001821F8"/>
    <w:rsid w:val="00182802"/>
    <w:rsid w:val="00182C29"/>
    <w:rsid w:val="00183C40"/>
    <w:rsid w:val="00184490"/>
    <w:rsid w:val="001856D6"/>
    <w:rsid w:val="00186D4F"/>
    <w:rsid w:val="0018733B"/>
    <w:rsid w:val="00187E6E"/>
    <w:rsid w:val="00190B1C"/>
    <w:rsid w:val="00191381"/>
    <w:rsid w:val="001922EB"/>
    <w:rsid w:val="00192874"/>
    <w:rsid w:val="0019321C"/>
    <w:rsid w:val="0019369D"/>
    <w:rsid w:val="001940DD"/>
    <w:rsid w:val="00194301"/>
    <w:rsid w:val="00194FB4"/>
    <w:rsid w:val="00194FBD"/>
    <w:rsid w:val="00195745"/>
    <w:rsid w:val="00195908"/>
    <w:rsid w:val="001959CF"/>
    <w:rsid w:val="00197B5F"/>
    <w:rsid w:val="001A12AD"/>
    <w:rsid w:val="001A1C52"/>
    <w:rsid w:val="001A1F59"/>
    <w:rsid w:val="001A2CFE"/>
    <w:rsid w:val="001A326F"/>
    <w:rsid w:val="001A33F6"/>
    <w:rsid w:val="001A3BF1"/>
    <w:rsid w:val="001A4112"/>
    <w:rsid w:val="001A488F"/>
    <w:rsid w:val="001A4F13"/>
    <w:rsid w:val="001A6C3D"/>
    <w:rsid w:val="001A726B"/>
    <w:rsid w:val="001B0690"/>
    <w:rsid w:val="001B145B"/>
    <w:rsid w:val="001B3676"/>
    <w:rsid w:val="001B39BF"/>
    <w:rsid w:val="001B3C86"/>
    <w:rsid w:val="001B43AF"/>
    <w:rsid w:val="001B6753"/>
    <w:rsid w:val="001C01B9"/>
    <w:rsid w:val="001C0BB1"/>
    <w:rsid w:val="001C0DAB"/>
    <w:rsid w:val="001C16DF"/>
    <w:rsid w:val="001C37AD"/>
    <w:rsid w:val="001C3A91"/>
    <w:rsid w:val="001C4180"/>
    <w:rsid w:val="001C446F"/>
    <w:rsid w:val="001C44BD"/>
    <w:rsid w:val="001C4BD9"/>
    <w:rsid w:val="001C5D88"/>
    <w:rsid w:val="001C5ED6"/>
    <w:rsid w:val="001D02F9"/>
    <w:rsid w:val="001D25F0"/>
    <w:rsid w:val="001D2E88"/>
    <w:rsid w:val="001D34BB"/>
    <w:rsid w:val="001D3AC7"/>
    <w:rsid w:val="001D44A7"/>
    <w:rsid w:val="001D4AB2"/>
    <w:rsid w:val="001D4B5E"/>
    <w:rsid w:val="001D5070"/>
    <w:rsid w:val="001D5940"/>
    <w:rsid w:val="001D68FB"/>
    <w:rsid w:val="001D6C31"/>
    <w:rsid w:val="001E0C92"/>
    <w:rsid w:val="001E3384"/>
    <w:rsid w:val="001E3435"/>
    <w:rsid w:val="001E3884"/>
    <w:rsid w:val="001E3E8E"/>
    <w:rsid w:val="001E46E4"/>
    <w:rsid w:val="001E698A"/>
    <w:rsid w:val="001E7970"/>
    <w:rsid w:val="001F021A"/>
    <w:rsid w:val="001F1140"/>
    <w:rsid w:val="001F1160"/>
    <w:rsid w:val="001F1C6B"/>
    <w:rsid w:val="001F20DE"/>
    <w:rsid w:val="001F215F"/>
    <w:rsid w:val="001F21F7"/>
    <w:rsid w:val="001F2491"/>
    <w:rsid w:val="001F3360"/>
    <w:rsid w:val="001F3ECF"/>
    <w:rsid w:val="001F40F7"/>
    <w:rsid w:val="001F42DC"/>
    <w:rsid w:val="001F48E2"/>
    <w:rsid w:val="001F4BCC"/>
    <w:rsid w:val="001F643B"/>
    <w:rsid w:val="001F6759"/>
    <w:rsid w:val="001F72BD"/>
    <w:rsid w:val="0020185C"/>
    <w:rsid w:val="00201C95"/>
    <w:rsid w:val="00203429"/>
    <w:rsid w:val="00203B46"/>
    <w:rsid w:val="00204604"/>
    <w:rsid w:val="002053C2"/>
    <w:rsid w:val="0020627E"/>
    <w:rsid w:val="00206323"/>
    <w:rsid w:val="00206A69"/>
    <w:rsid w:val="00206B62"/>
    <w:rsid w:val="00206B86"/>
    <w:rsid w:val="00206F05"/>
    <w:rsid w:val="00210914"/>
    <w:rsid w:val="002115BF"/>
    <w:rsid w:val="00211B43"/>
    <w:rsid w:val="00211B4F"/>
    <w:rsid w:val="002126D1"/>
    <w:rsid w:val="00212EFE"/>
    <w:rsid w:val="00213056"/>
    <w:rsid w:val="0021336F"/>
    <w:rsid w:val="00214067"/>
    <w:rsid w:val="00215F84"/>
    <w:rsid w:val="00217D1F"/>
    <w:rsid w:val="00217D96"/>
    <w:rsid w:val="002218FC"/>
    <w:rsid w:val="00221A40"/>
    <w:rsid w:val="00221C26"/>
    <w:rsid w:val="00221F17"/>
    <w:rsid w:val="00223351"/>
    <w:rsid w:val="0022496D"/>
    <w:rsid w:val="002249C9"/>
    <w:rsid w:val="00224BF4"/>
    <w:rsid w:val="00224CEC"/>
    <w:rsid w:val="00224FE7"/>
    <w:rsid w:val="0022526B"/>
    <w:rsid w:val="002260E6"/>
    <w:rsid w:val="002261F2"/>
    <w:rsid w:val="00226EE8"/>
    <w:rsid w:val="002304BA"/>
    <w:rsid w:val="00230593"/>
    <w:rsid w:val="002307B8"/>
    <w:rsid w:val="00231353"/>
    <w:rsid w:val="002322B5"/>
    <w:rsid w:val="0023267F"/>
    <w:rsid w:val="00232E4E"/>
    <w:rsid w:val="0023349E"/>
    <w:rsid w:val="0023349F"/>
    <w:rsid w:val="00233913"/>
    <w:rsid w:val="00234E37"/>
    <w:rsid w:val="00235322"/>
    <w:rsid w:val="002359B6"/>
    <w:rsid w:val="00235F1D"/>
    <w:rsid w:val="002364CD"/>
    <w:rsid w:val="002364F2"/>
    <w:rsid w:val="00236F37"/>
    <w:rsid w:val="00237F81"/>
    <w:rsid w:val="00240276"/>
    <w:rsid w:val="002404DC"/>
    <w:rsid w:val="0024088F"/>
    <w:rsid w:val="00240C2C"/>
    <w:rsid w:val="00241109"/>
    <w:rsid w:val="0024179C"/>
    <w:rsid w:val="0024199A"/>
    <w:rsid w:val="00241C20"/>
    <w:rsid w:val="00241F53"/>
    <w:rsid w:val="00242523"/>
    <w:rsid w:val="0024323D"/>
    <w:rsid w:val="0024363B"/>
    <w:rsid w:val="00244733"/>
    <w:rsid w:val="002468B3"/>
    <w:rsid w:val="00246C54"/>
    <w:rsid w:val="0025156E"/>
    <w:rsid w:val="0025161D"/>
    <w:rsid w:val="00251D45"/>
    <w:rsid w:val="00252FFD"/>
    <w:rsid w:val="002530DB"/>
    <w:rsid w:val="002531AD"/>
    <w:rsid w:val="0025616C"/>
    <w:rsid w:val="002575D2"/>
    <w:rsid w:val="0025771C"/>
    <w:rsid w:val="002579A0"/>
    <w:rsid w:val="00257D58"/>
    <w:rsid w:val="0026003D"/>
    <w:rsid w:val="0026005C"/>
    <w:rsid w:val="002604B8"/>
    <w:rsid w:val="00261CFD"/>
    <w:rsid w:val="00261D7C"/>
    <w:rsid w:val="00262789"/>
    <w:rsid w:val="00262972"/>
    <w:rsid w:val="00262EA2"/>
    <w:rsid w:val="00265175"/>
    <w:rsid w:val="0026588E"/>
    <w:rsid w:val="0026594C"/>
    <w:rsid w:val="002662D8"/>
    <w:rsid w:val="00267A67"/>
    <w:rsid w:val="00267F34"/>
    <w:rsid w:val="00270416"/>
    <w:rsid w:val="00270694"/>
    <w:rsid w:val="00270789"/>
    <w:rsid w:val="00270D8B"/>
    <w:rsid w:val="002713A6"/>
    <w:rsid w:val="002726C4"/>
    <w:rsid w:val="00274CA4"/>
    <w:rsid w:val="0028056C"/>
    <w:rsid w:val="00281314"/>
    <w:rsid w:val="00281465"/>
    <w:rsid w:val="002815E3"/>
    <w:rsid w:val="00283205"/>
    <w:rsid w:val="00283505"/>
    <w:rsid w:val="00285A71"/>
    <w:rsid w:val="00286DE3"/>
    <w:rsid w:val="00291485"/>
    <w:rsid w:val="00292DDB"/>
    <w:rsid w:val="0029317E"/>
    <w:rsid w:val="00294032"/>
    <w:rsid w:val="002946A7"/>
    <w:rsid w:val="00294B9D"/>
    <w:rsid w:val="002951E0"/>
    <w:rsid w:val="00296C84"/>
    <w:rsid w:val="002979B5"/>
    <w:rsid w:val="002A07DB"/>
    <w:rsid w:val="002A0AA6"/>
    <w:rsid w:val="002A0E0F"/>
    <w:rsid w:val="002A204B"/>
    <w:rsid w:val="002A2767"/>
    <w:rsid w:val="002A2F5A"/>
    <w:rsid w:val="002A33B2"/>
    <w:rsid w:val="002A3ADA"/>
    <w:rsid w:val="002A3BC2"/>
    <w:rsid w:val="002A42B6"/>
    <w:rsid w:val="002A5144"/>
    <w:rsid w:val="002A53DC"/>
    <w:rsid w:val="002A5F47"/>
    <w:rsid w:val="002A5F72"/>
    <w:rsid w:val="002A6629"/>
    <w:rsid w:val="002A724E"/>
    <w:rsid w:val="002B081E"/>
    <w:rsid w:val="002B0B05"/>
    <w:rsid w:val="002B12A7"/>
    <w:rsid w:val="002B1E18"/>
    <w:rsid w:val="002B2001"/>
    <w:rsid w:val="002B23B5"/>
    <w:rsid w:val="002B3684"/>
    <w:rsid w:val="002B4892"/>
    <w:rsid w:val="002B53EB"/>
    <w:rsid w:val="002B5950"/>
    <w:rsid w:val="002B5A1F"/>
    <w:rsid w:val="002B670B"/>
    <w:rsid w:val="002B6AFF"/>
    <w:rsid w:val="002C0DBF"/>
    <w:rsid w:val="002C174C"/>
    <w:rsid w:val="002C2E99"/>
    <w:rsid w:val="002C31A1"/>
    <w:rsid w:val="002C3485"/>
    <w:rsid w:val="002C517E"/>
    <w:rsid w:val="002C5E75"/>
    <w:rsid w:val="002C6DA1"/>
    <w:rsid w:val="002D0799"/>
    <w:rsid w:val="002D1699"/>
    <w:rsid w:val="002D1EEA"/>
    <w:rsid w:val="002D42A0"/>
    <w:rsid w:val="002D4504"/>
    <w:rsid w:val="002D541B"/>
    <w:rsid w:val="002D7A74"/>
    <w:rsid w:val="002D7D5D"/>
    <w:rsid w:val="002E3C00"/>
    <w:rsid w:val="002E3E64"/>
    <w:rsid w:val="002E43D5"/>
    <w:rsid w:val="002E52A4"/>
    <w:rsid w:val="002E63D8"/>
    <w:rsid w:val="002E6B9A"/>
    <w:rsid w:val="002F06C3"/>
    <w:rsid w:val="002F0FE0"/>
    <w:rsid w:val="002F1475"/>
    <w:rsid w:val="002F1F3B"/>
    <w:rsid w:val="002F2672"/>
    <w:rsid w:val="002F26F9"/>
    <w:rsid w:val="002F3140"/>
    <w:rsid w:val="002F5E4A"/>
    <w:rsid w:val="002F65A6"/>
    <w:rsid w:val="002F708B"/>
    <w:rsid w:val="002F7FF4"/>
    <w:rsid w:val="00300350"/>
    <w:rsid w:val="00301023"/>
    <w:rsid w:val="0030164D"/>
    <w:rsid w:val="00301CDF"/>
    <w:rsid w:val="00301EEF"/>
    <w:rsid w:val="0030272C"/>
    <w:rsid w:val="00303E43"/>
    <w:rsid w:val="003050EB"/>
    <w:rsid w:val="00305498"/>
    <w:rsid w:val="00305632"/>
    <w:rsid w:val="00306DE2"/>
    <w:rsid w:val="0031012E"/>
    <w:rsid w:val="003104D9"/>
    <w:rsid w:val="003106DC"/>
    <w:rsid w:val="00310F14"/>
    <w:rsid w:val="00312B50"/>
    <w:rsid w:val="003131E6"/>
    <w:rsid w:val="00313639"/>
    <w:rsid w:val="003136EC"/>
    <w:rsid w:val="00314B79"/>
    <w:rsid w:val="003156D0"/>
    <w:rsid w:val="0031650E"/>
    <w:rsid w:val="00316C79"/>
    <w:rsid w:val="00317393"/>
    <w:rsid w:val="00317467"/>
    <w:rsid w:val="003201A2"/>
    <w:rsid w:val="003208A3"/>
    <w:rsid w:val="00322ABF"/>
    <w:rsid w:val="00323E6B"/>
    <w:rsid w:val="00324183"/>
    <w:rsid w:val="003246C0"/>
    <w:rsid w:val="003247C3"/>
    <w:rsid w:val="0032556C"/>
    <w:rsid w:val="00325696"/>
    <w:rsid w:val="00326772"/>
    <w:rsid w:val="00327302"/>
    <w:rsid w:val="00327609"/>
    <w:rsid w:val="003279EE"/>
    <w:rsid w:val="003307F7"/>
    <w:rsid w:val="00331136"/>
    <w:rsid w:val="00331542"/>
    <w:rsid w:val="003315F7"/>
    <w:rsid w:val="003317AD"/>
    <w:rsid w:val="00332058"/>
    <w:rsid w:val="00333AD5"/>
    <w:rsid w:val="00333D53"/>
    <w:rsid w:val="00333F8B"/>
    <w:rsid w:val="00334507"/>
    <w:rsid w:val="00335420"/>
    <w:rsid w:val="00337774"/>
    <w:rsid w:val="00340398"/>
    <w:rsid w:val="00340C21"/>
    <w:rsid w:val="00341C06"/>
    <w:rsid w:val="00342DA9"/>
    <w:rsid w:val="003465D4"/>
    <w:rsid w:val="00350540"/>
    <w:rsid w:val="003505C2"/>
    <w:rsid w:val="003513ED"/>
    <w:rsid w:val="00351506"/>
    <w:rsid w:val="003518E6"/>
    <w:rsid w:val="00353600"/>
    <w:rsid w:val="0035375A"/>
    <w:rsid w:val="00353A39"/>
    <w:rsid w:val="00354F8C"/>
    <w:rsid w:val="0035502E"/>
    <w:rsid w:val="00355C34"/>
    <w:rsid w:val="003564DC"/>
    <w:rsid w:val="00356D7F"/>
    <w:rsid w:val="00360628"/>
    <w:rsid w:val="00360CCA"/>
    <w:rsid w:val="003614D1"/>
    <w:rsid w:val="00361D29"/>
    <w:rsid w:val="00362312"/>
    <w:rsid w:val="00362574"/>
    <w:rsid w:val="00362BF6"/>
    <w:rsid w:val="00363759"/>
    <w:rsid w:val="003637D3"/>
    <w:rsid w:val="003642BA"/>
    <w:rsid w:val="00364599"/>
    <w:rsid w:val="00365698"/>
    <w:rsid w:val="003666ED"/>
    <w:rsid w:val="003674CB"/>
    <w:rsid w:val="0037026F"/>
    <w:rsid w:val="00370B73"/>
    <w:rsid w:val="00371075"/>
    <w:rsid w:val="0037110C"/>
    <w:rsid w:val="00371EB9"/>
    <w:rsid w:val="0037381E"/>
    <w:rsid w:val="003740CB"/>
    <w:rsid w:val="00374893"/>
    <w:rsid w:val="00375F61"/>
    <w:rsid w:val="003760D0"/>
    <w:rsid w:val="00376247"/>
    <w:rsid w:val="0037649D"/>
    <w:rsid w:val="00376860"/>
    <w:rsid w:val="00376878"/>
    <w:rsid w:val="00376AC8"/>
    <w:rsid w:val="003771F7"/>
    <w:rsid w:val="0038067C"/>
    <w:rsid w:val="0038214B"/>
    <w:rsid w:val="00382307"/>
    <w:rsid w:val="0038351F"/>
    <w:rsid w:val="00383FAB"/>
    <w:rsid w:val="00384477"/>
    <w:rsid w:val="003866D6"/>
    <w:rsid w:val="00387382"/>
    <w:rsid w:val="003874D7"/>
    <w:rsid w:val="0039096A"/>
    <w:rsid w:val="0039113E"/>
    <w:rsid w:val="003935C2"/>
    <w:rsid w:val="00393EF2"/>
    <w:rsid w:val="00394E0F"/>
    <w:rsid w:val="00394F5A"/>
    <w:rsid w:val="00395BF6"/>
    <w:rsid w:val="0039685B"/>
    <w:rsid w:val="00397750"/>
    <w:rsid w:val="00397A5E"/>
    <w:rsid w:val="003A1B6E"/>
    <w:rsid w:val="003A1FE6"/>
    <w:rsid w:val="003A2CC3"/>
    <w:rsid w:val="003A3CFB"/>
    <w:rsid w:val="003A4CBA"/>
    <w:rsid w:val="003A4E9D"/>
    <w:rsid w:val="003A57EB"/>
    <w:rsid w:val="003A5FA9"/>
    <w:rsid w:val="003A6502"/>
    <w:rsid w:val="003A651D"/>
    <w:rsid w:val="003A6DB9"/>
    <w:rsid w:val="003A7BC7"/>
    <w:rsid w:val="003B0488"/>
    <w:rsid w:val="003B09ED"/>
    <w:rsid w:val="003B23E8"/>
    <w:rsid w:val="003B24F7"/>
    <w:rsid w:val="003B2776"/>
    <w:rsid w:val="003B2B4F"/>
    <w:rsid w:val="003B2BF1"/>
    <w:rsid w:val="003B3FA2"/>
    <w:rsid w:val="003B407C"/>
    <w:rsid w:val="003B46F8"/>
    <w:rsid w:val="003B4DC2"/>
    <w:rsid w:val="003B564B"/>
    <w:rsid w:val="003B5D94"/>
    <w:rsid w:val="003B67F6"/>
    <w:rsid w:val="003B7C2A"/>
    <w:rsid w:val="003C006D"/>
    <w:rsid w:val="003C0736"/>
    <w:rsid w:val="003C2BEC"/>
    <w:rsid w:val="003C2CB2"/>
    <w:rsid w:val="003C2DC3"/>
    <w:rsid w:val="003C5321"/>
    <w:rsid w:val="003C595E"/>
    <w:rsid w:val="003C5E5F"/>
    <w:rsid w:val="003C6E46"/>
    <w:rsid w:val="003C6E83"/>
    <w:rsid w:val="003D17B1"/>
    <w:rsid w:val="003D1C6B"/>
    <w:rsid w:val="003D2DA9"/>
    <w:rsid w:val="003D3BC5"/>
    <w:rsid w:val="003D3D90"/>
    <w:rsid w:val="003D3E08"/>
    <w:rsid w:val="003D4772"/>
    <w:rsid w:val="003D4C88"/>
    <w:rsid w:val="003D4CCE"/>
    <w:rsid w:val="003D541F"/>
    <w:rsid w:val="003D5809"/>
    <w:rsid w:val="003D5A18"/>
    <w:rsid w:val="003D5C7F"/>
    <w:rsid w:val="003D65E6"/>
    <w:rsid w:val="003D6B4B"/>
    <w:rsid w:val="003D6EA2"/>
    <w:rsid w:val="003E0746"/>
    <w:rsid w:val="003E2AE3"/>
    <w:rsid w:val="003E2F8E"/>
    <w:rsid w:val="003E4506"/>
    <w:rsid w:val="003E46A6"/>
    <w:rsid w:val="003E58FF"/>
    <w:rsid w:val="003F1273"/>
    <w:rsid w:val="003F15DA"/>
    <w:rsid w:val="003F178A"/>
    <w:rsid w:val="003F2333"/>
    <w:rsid w:val="003F2766"/>
    <w:rsid w:val="003F2827"/>
    <w:rsid w:val="003F284A"/>
    <w:rsid w:val="003F348A"/>
    <w:rsid w:val="003F3BCE"/>
    <w:rsid w:val="003F4FC2"/>
    <w:rsid w:val="003F6D3F"/>
    <w:rsid w:val="003F7104"/>
    <w:rsid w:val="003F74BE"/>
    <w:rsid w:val="003F7EE8"/>
    <w:rsid w:val="003F7F4C"/>
    <w:rsid w:val="00400310"/>
    <w:rsid w:val="0040063C"/>
    <w:rsid w:val="00400FE2"/>
    <w:rsid w:val="00402500"/>
    <w:rsid w:val="00403372"/>
    <w:rsid w:val="00403952"/>
    <w:rsid w:val="004040BA"/>
    <w:rsid w:val="00404675"/>
    <w:rsid w:val="0040590E"/>
    <w:rsid w:val="004078DE"/>
    <w:rsid w:val="00411B5C"/>
    <w:rsid w:val="0041217B"/>
    <w:rsid w:val="004123E9"/>
    <w:rsid w:val="004128EB"/>
    <w:rsid w:val="00412DE1"/>
    <w:rsid w:val="004131A4"/>
    <w:rsid w:val="00413B6D"/>
    <w:rsid w:val="00415AFB"/>
    <w:rsid w:val="00415B71"/>
    <w:rsid w:val="00415F54"/>
    <w:rsid w:val="0041695B"/>
    <w:rsid w:val="00417281"/>
    <w:rsid w:val="004200CD"/>
    <w:rsid w:val="00420233"/>
    <w:rsid w:val="00421086"/>
    <w:rsid w:val="00421C3A"/>
    <w:rsid w:val="004224C3"/>
    <w:rsid w:val="004229C3"/>
    <w:rsid w:val="00423295"/>
    <w:rsid w:val="00423E09"/>
    <w:rsid w:val="004247D9"/>
    <w:rsid w:val="00424A52"/>
    <w:rsid w:val="00425C66"/>
    <w:rsid w:val="004262A0"/>
    <w:rsid w:val="00426DD1"/>
    <w:rsid w:val="0042738D"/>
    <w:rsid w:val="0043001B"/>
    <w:rsid w:val="00430788"/>
    <w:rsid w:val="00431542"/>
    <w:rsid w:val="00432833"/>
    <w:rsid w:val="0043318C"/>
    <w:rsid w:val="004332BA"/>
    <w:rsid w:val="0043403B"/>
    <w:rsid w:val="00436DFB"/>
    <w:rsid w:val="00437672"/>
    <w:rsid w:val="004377D5"/>
    <w:rsid w:val="00440037"/>
    <w:rsid w:val="0044132A"/>
    <w:rsid w:val="00442266"/>
    <w:rsid w:val="00442E29"/>
    <w:rsid w:val="0044324C"/>
    <w:rsid w:val="00443C60"/>
    <w:rsid w:val="004448BA"/>
    <w:rsid w:val="0044626F"/>
    <w:rsid w:val="0045000A"/>
    <w:rsid w:val="00450B9D"/>
    <w:rsid w:val="004517C8"/>
    <w:rsid w:val="0045237E"/>
    <w:rsid w:val="004529E1"/>
    <w:rsid w:val="00452A84"/>
    <w:rsid w:val="00453876"/>
    <w:rsid w:val="004538FD"/>
    <w:rsid w:val="00453CA0"/>
    <w:rsid w:val="00454468"/>
    <w:rsid w:val="00455496"/>
    <w:rsid w:val="004555FC"/>
    <w:rsid w:val="00455EF2"/>
    <w:rsid w:val="00456955"/>
    <w:rsid w:val="00457064"/>
    <w:rsid w:val="004605E3"/>
    <w:rsid w:val="00460BF8"/>
    <w:rsid w:val="00461039"/>
    <w:rsid w:val="00462F6F"/>
    <w:rsid w:val="00463837"/>
    <w:rsid w:val="00463C11"/>
    <w:rsid w:val="00463EA0"/>
    <w:rsid w:val="00464818"/>
    <w:rsid w:val="00465FC9"/>
    <w:rsid w:val="004660A8"/>
    <w:rsid w:val="00466103"/>
    <w:rsid w:val="00467386"/>
    <w:rsid w:val="00467B15"/>
    <w:rsid w:val="00467B24"/>
    <w:rsid w:val="00470AFB"/>
    <w:rsid w:val="00471C76"/>
    <w:rsid w:val="0047245E"/>
    <w:rsid w:val="004731CF"/>
    <w:rsid w:val="00473693"/>
    <w:rsid w:val="00473AA7"/>
    <w:rsid w:val="00474283"/>
    <w:rsid w:val="004742F7"/>
    <w:rsid w:val="00474B3E"/>
    <w:rsid w:val="00474DA0"/>
    <w:rsid w:val="00476057"/>
    <w:rsid w:val="0047705B"/>
    <w:rsid w:val="00477B67"/>
    <w:rsid w:val="0048019D"/>
    <w:rsid w:val="00480204"/>
    <w:rsid w:val="00482652"/>
    <w:rsid w:val="00482893"/>
    <w:rsid w:val="00482936"/>
    <w:rsid w:val="0048303D"/>
    <w:rsid w:val="00483098"/>
    <w:rsid w:val="004833A9"/>
    <w:rsid w:val="00483514"/>
    <w:rsid w:val="0048376D"/>
    <w:rsid w:val="004837CE"/>
    <w:rsid w:val="00484433"/>
    <w:rsid w:val="0048543C"/>
    <w:rsid w:val="00487A5E"/>
    <w:rsid w:val="00487FAB"/>
    <w:rsid w:val="0049023E"/>
    <w:rsid w:val="00490EE6"/>
    <w:rsid w:val="00491122"/>
    <w:rsid w:val="00491D8E"/>
    <w:rsid w:val="00492006"/>
    <w:rsid w:val="0049299E"/>
    <w:rsid w:val="00493751"/>
    <w:rsid w:val="004937C9"/>
    <w:rsid w:val="004947D3"/>
    <w:rsid w:val="00494980"/>
    <w:rsid w:val="004949DE"/>
    <w:rsid w:val="004955D7"/>
    <w:rsid w:val="00495B00"/>
    <w:rsid w:val="00496109"/>
    <w:rsid w:val="004961DB"/>
    <w:rsid w:val="00496A5E"/>
    <w:rsid w:val="00496FE9"/>
    <w:rsid w:val="00497563"/>
    <w:rsid w:val="00497966"/>
    <w:rsid w:val="004A03AF"/>
    <w:rsid w:val="004A0944"/>
    <w:rsid w:val="004A0AAB"/>
    <w:rsid w:val="004A2934"/>
    <w:rsid w:val="004A29A3"/>
    <w:rsid w:val="004A2A14"/>
    <w:rsid w:val="004A2FA4"/>
    <w:rsid w:val="004A3415"/>
    <w:rsid w:val="004A4847"/>
    <w:rsid w:val="004A629C"/>
    <w:rsid w:val="004A6B09"/>
    <w:rsid w:val="004A7054"/>
    <w:rsid w:val="004B0ABF"/>
    <w:rsid w:val="004B19DD"/>
    <w:rsid w:val="004B2A68"/>
    <w:rsid w:val="004B333E"/>
    <w:rsid w:val="004B3399"/>
    <w:rsid w:val="004B341D"/>
    <w:rsid w:val="004B3C25"/>
    <w:rsid w:val="004B4F2E"/>
    <w:rsid w:val="004B509B"/>
    <w:rsid w:val="004B68EF"/>
    <w:rsid w:val="004B75EB"/>
    <w:rsid w:val="004B7FBC"/>
    <w:rsid w:val="004C1245"/>
    <w:rsid w:val="004C2322"/>
    <w:rsid w:val="004C2DC2"/>
    <w:rsid w:val="004C2E67"/>
    <w:rsid w:val="004C2F0F"/>
    <w:rsid w:val="004C3175"/>
    <w:rsid w:val="004C36FE"/>
    <w:rsid w:val="004C3EFB"/>
    <w:rsid w:val="004C47E4"/>
    <w:rsid w:val="004C4C29"/>
    <w:rsid w:val="004C50B1"/>
    <w:rsid w:val="004C5183"/>
    <w:rsid w:val="004C5F66"/>
    <w:rsid w:val="004C62AF"/>
    <w:rsid w:val="004C6838"/>
    <w:rsid w:val="004C7379"/>
    <w:rsid w:val="004D09D8"/>
    <w:rsid w:val="004D0A65"/>
    <w:rsid w:val="004D0D29"/>
    <w:rsid w:val="004D1566"/>
    <w:rsid w:val="004D192C"/>
    <w:rsid w:val="004D26CB"/>
    <w:rsid w:val="004D3525"/>
    <w:rsid w:val="004D3AD4"/>
    <w:rsid w:val="004D4A5A"/>
    <w:rsid w:val="004D54DD"/>
    <w:rsid w:val="004D6647"/>
    <w:rsid w:val="004D6904"/>
    <w:rsid w:val="004D780A"/>
    <w:rsid w:val="004E122C"/>
    <w:rsid w:val="004E1B33"/>
    <w:rsid w:val="004E1C8C"/>
    <w:rsid w:val="004E2A48"/>
    <w:rsid w:val="004E2B04"/>
    <w:rsid w:val="004E309F"/>
    <w:rsid w:val="004E3C45"/>
    <w:rsid w:val="004E49FE"/>
    <w:rsid w:val="004E4DBC"/>
    <w:rsid w:val="004E52D5"/>
    <w:rsid w:val="004E5C8D"/>
    <w:rsid w:val="004E6001"/>
    <w:rsid w:val="004E608F"/>
    <w:rsid w:val="004E689D"/>
    <w:rsid w:val="004E6B67"/>
    <w:rsid w:val="004E6EB0"/>
    <w:rsid w:val="004E79C2"/>
    <w:rsid w:val="004E7D52"/>
    <w:rsid w:val="004E7F93"/>
    <w:rsid w:val="004F136F"/>
    <w:rsid w:val="004F25F7"/>
    <w:rsid w:val="004F2BB1"/>
    <w:rsid w:val="004F33B0"/>
    <w:rsid w:val="004F3CA8"/>
    <w:rsid w:val="004F423B"/>
    <w:rsid w:val="004F42DF"/>
    <w:rsid w:val="004F49F6"/>
    <w:rsid w:val="004F4EE5"/>
    <w:rsid w:val="004F5228"/>
    <w:rsid w:val="004F5903"/>
    <w:rsid w:val="004F5C58"/>
    <w:rsid w:val="004F6077"/>
    <w:rsid w:val="004F67FD"/>
    <w:rsid w:val="004F69F8"/>
    <w:rsid w:val="004F7978"/>
    <w:rsid w:val="004F7B0D"/>
    <w:rsid w:val="004F7D9C"/>
    <w:rsid w:val="00501379"/>
    <w:rsid w:val="00502F99"/>
    <w:rsid w:val="005034EF"/>
    <w:rsid w:val="00503CFE"/>
    <w:rsid w:val="00504475"/>
    <w:rsid w:val="0050484D"/>
    <w:rsid w:val="00506353"/>
    <w:rsid w:val="0050676F"/>
    <w:rsid w:val="00506E00"/>
    <w:rsid w:val="005078DD"/>
    <w:rsid w:val="00507D17"/>
    <w:rsid w:val="00507DF6"/>
    <w:rsid w:val="00510940"/>
    <w:rsid w:val="005110BA"/>
    <w:rsid w:val="005136FA"/>
    <w:rsid w:val="00513CF7"/>
    <w:rsid w:val="00514155"/>
    <w:rsid w:val="0051509F"/>
    <w:rsid w:val="00515915"/>
    <w:rsid w:val="00515D8C"/>
    <w:rsid w:val="00516B90"/>
    <w:rsid w:val="00517D37"/>
    <w:rsid w:val="00520C7B"/>
    <w:rsid w:val="00521651"/>
    <w:rsid w:val="0052172B"/>
    <w:rsid w:val="00521C1B"/>
    <w:rsid w:val="00521F26"/>
    <w:rsid w:val="00522AE9"/>
    <w:rsid w:val="00522F87"/>
    <w:rsid w:val="00523EDF"/>
    <w:rsid w:val="005240B3"/>
    <w:rsid w:val="0052492B"/>
    <w:rsid w:val="0052613E"/>
    <w:rsid w:val="005272CF"/>
    <w:rsid w:val="005278A9"/>
    <w:rsid w:val="00530E51"/>
    <w:rsid w:val="00530FE7"/>
    <w:rsid w:val="005314D7"/>
    <w:rsid w:val="00531F3B"/>
    <w:rsid w:val="0053386F"/>
    <w:rsid w:val="00533D01"/>
    <w:rsid w:val="00535DB2"/>
    <w:rsid w:val="00535DD7"/>
    <w:rsid w:val="005360EB"/>
    <w:rsid w:val="005377D2"/>
    <w:rsid w:val="00537EFD"/>
    <w:rsid w:val="00541F35"/>
    <w:rsid w:val="00542494"/>
    <w:rsid w:val="00543194"/>
    <w:rsid w:val="00543214"/>
    <w:rsid w:val="0054486E"/>
    <w:rsid w:val="0054524A"/>
    <w:rsid w:val="00545711"/>
    <w:rsid w:val="00545EFD"/>
    <w:rsid w:val="005461EC"/>
    <w:rsid w:val="005467F0"/>
    <w:rsid w:val="0054742F"/>
    <w:rsid w:val="00547C68"/>
    <w:rsid w:val="00547ED5"/>
    <w:rsid w:val="00550028"/>
    <w:rsid w:val="00550A6F"/>
    <w:rsid w:val="00550ED7"/>
    <w:rsid w:val="00550FDA"/>
    <w:rsid w:val="0055152C"/>
    <w:rsid w:val="00552FA0"/>
    <w:rsid w:val="0055378D"/>
    <w:rsid w:val="00553BB1"/>
    <w:rsid w:val="00554085"/>
    <w:rsid w:val="005547B4"/>
    <w:rsid w:val="005552BD"/>
    <w:rsid w:val="00556944"/>
    <w:rsid w:val="00557E33"/>
    <w:rsid w:val="005605BD"/>
    <w:rsid w:val="0056148F"/>
    <w:rsid w:val="00562A31"/>
    <w:rsid w:val="00563652"/>
    <w:rsid w:val="00563BD5"/>
    <w:rsid w:val="005648AF"/>
    <w:rsid w:val="0057100F"/>
    <w:rsid w:val="00572ED3"/>
    <w:rsid w:val="00574CF8"/>
    <w:rsid w:val="005753A5"/>
    <w:rsid w:val="005771BF"/>
    <w:rsid w:val="00577971"/>
    <w:rsid w:val="00580255"/>
    <w:rsid w:val="00580395"/>
    <w:rsid w:val="005805AD"/>
    <w:rsid w:val="00580E02"/>
    <w:rsid w:val="00582B53"/>
    <w:rsid w:val="00582B55"/>
    <w:rsid w:val="00583FEC"/>
    <w:rsid w:val="005847E6"/>
    <w:rsid w:val="00584885"/>
    <w:rsid w:val="0058582B"/>
    <w:rsid w:val="00590EB3"/>
    <w:rsid w:val="00591029"/>
    <w:rsid w:val="0059190D"/>
    <w:rsid w:val="00591BD2"/>
    <w:rsid w:val="00592406"/>
    <w:rsid w:val="0059477F"/>
    <w:rsid w:val="005947E8"/>
    <w:rsid w:val="00594C24"/>
    <w:rsid w:val="0059502B"/>
    <w:rsid w:val="005953A0"/>
    <w:rsid w:val="0059614F"/>
    <w:rsid w:val="00596D8D"/>
    <w:rsid w:val="00596E64"/>
    <w:rsid w:val="005977C8"/>
    <w:rsid w:val="00597DFD"/>
    <w:rsid w:val="00597E02"/>
    <w:rsid w:val="005A118D"/>
    <w:rsid w:val="005A2CC2"/>
    <w:rsid w:val="005A3582"/>
    <w:rsid w:val="005A3DC7"/>
    <w:rsid w:val="005A5303"/>
    <w:rsid w:val="005A55A2"/>
    <w:rsid w:val="005A55F8"/>
    <w:rsid w:val="005A5F49"/>
    <w:rsid w:val="005A74A4"/>
    <w:rsid w:val="005B0CD7"/>
    <w:rsid w:val="005B14DC"/>
    <w:rsid w:val="005B1696"/>
    <w:rsid w:val="005B1F29"/>
    <w:rsid w:val="005B3595"/>
    <w:rsid w:val="005B385E"/>
    <w:rsid w:val="005B424F"/>
    <w:rsid w:val="005B5B68"/>
    <w:rsid w:val="005B682D"/>
    <w:rsid w:val="005B7609"/>
    <w:rsid w:val="005B7C64"/>
    <w:rsid w:val="005C0DE1"/>
    <w:rsid w:val="005C10D4"/>
    <w:rsid w:val="005C190D"/>
    <w:rsid w:val="005C25A1"/>
    <w:rsid w:val="005C2D95"/>
    <w:rsid w:val="005C2DA7"/>
    <w:rsid w:val="005C35C6"/>
    <w:rsid w:val="005C3A09"/>
    <w:rsid w:val="005C3A6F"/>
    <w:rsid w:val="005C3BE2"/>
    <w:rsid w:val="005C481A"/>
    <w:rsid w:val="005C4E31"/>
    <w:rsid w:val="005C4FDA"/>
    <w:rsid w:val="005C62E2"/>
    <w:rsid w:val="005C6FCF"/>
    <w:rsid w:val="005C72BF"/>
    <w:rsid w:val="005C7425"/>
    <w:rsid w:val="005C74EE"/>
    <w:rsid w:val="005D00DC"/>
    <w:rsid w:val="005D0A45"/>
    <w:rsid w:val="005D0C58"/>
    <w:rsid w:val="005D1B6D"/>
    <w:rsid w:val="005D1F9A"/>
    <w:rsid w:val="005D20D4"/>
    <w:rsid w:val="005D234C"/>
    <w:rsid w:val="005D2924"/>
    <w:rsid w:val="005D464F"/>
    <w:rsid w:val="005D55D6"/>
    <w:rsid w:val="005D6727"/>
    <w:rsid w:val="005D7702"/>
    <w:rsid w:val="005D7A41"/>
    <w:rsid w:val="005D7DEA"/>
    <w:rsid w:val="005D7E50"/>
    <w:rsid w:val="005E0452"/>
    <w:rsid w:val="005E0562"/>
    <w:rsid w:val="005E28A6"/>
    <w:rsid w:val="005E3410"/>
    <w:rsid w:val="005E3A43"/>
    <w:rsid w:val="005E41D2"/>
    <w:rsid w:val="005E5058"/>
    <w:rsid w:val="005E540E"/>
    <w:rsid w:val="005E5D09"/>
    <w:rsid w:val="005E7591"/>
    <w:rsid w:val="005E7A78"/>
    <w:rsid w:val="005E7DE4"/>
    <w:rsid w:val="005F020D"/>
    <w:rsid w:val="005F0B3A"/>
    <w:rsid w:val="005F0DD9"/>
    <w:rsid w:val="005F12F5"/>
    <w:rsid w:val="005F169C"/>
    <w:rsid w:val="005F206A"/>
    <w:rsid w:val="005F2528"/>
    <w:rsid w:val="005F2589"/>
    <w:rsid w:val="005F335A"/>
    <w:rsid w:val="005F3639"/>
    <w:rsid w:val="005F417F"/>
    <w:rsid w:val="005F6137"/>
    <w:rsid w:val="005F7957"/>
    <w:rsid w:val="005F7B8C"/>
    <w:rsid w:val="00600BEB"/>
    <w:rsid w:val="00600CBC"/>
    <w:rsid w:val="0060270F"/>
    <w:rsid w:val="006045D2"/>
    <w:rsid w:val="0060495F"/>
    <w:rsid w:val="0060575D"/>
    <w:rsid w:val="006060ED"/>
    <w:rsid w:val="006062D7"/>
    <w:rsid w:val="00606836"/>
    <w:rsid w:val="00606B2C"/>
    <w:rsid w:val="006110B4"/>
    <w:rsid w:val="0061184D"/>
    <w:rsid w:val="006136F0"/>
    <w:rsid w:val="006153D1"/>
    <w:rsid w:val="00615A17"/>
    <w:rsid w:val="0061649F"/>
    <w:rsid w:val="00616763"/>
    <w:rsid w:val="006167BD"/>
    <w:rsid w:val="00616A12"/>
    <w:rsid w:val="00616E8E"/>
    <w:rsid w:val="00617479"/>
    <w:rsid w:val="00620085"/>
    <w:rsid w:val="00622670"/>
    <w:rsid w:val="00622E59"/>
    <w:rsid w:val="0062375E"/>
    <w:rsid w:val="0062429D"/>
    <w:rsid w:val="0062490F"/>
    <w:rsid w:val="0062593A"/>
    <w:rsid w:val="006262AD"/>
    <w:rsid w:val="006302F4"/>
    <w:rsid w:val="00631427"/>
    <w:rsid w:val="0063200D"/>
    <w:rsid w:val="006326EF"/>
    <w:rsid w:val="00634A6E"/>
    <w:rsid w:val="00635030"/>
    <w:rsid w:val="00635080"/>
    <w:rsid w:val="00635591"/>
    <w:rsid w:val="00637631"/>
    <w:rsid w:val="0063786C"/>
    <w:rsid w:val="006400F3"/>
    <w:rsid w:val="00640CB2"/>
    <w:rsid w:val="0064182E"/>
    <w:rsid w:val="00641839"/>
    <w:rsid w:val="006424BC"/>
    <w:rsid w:val="00642BC6"/>
    <w:rsid w:val="00643402"/>
    <w:rsid w:val="00644469"/>
    <w:rsid w:val="00644A10"/>
    <w:rsid w:val="00644F5E"/>
    <w:rsid w:val="006462BD"/>
    <w:rsid w:val="0064722C"/>
    <w:rsid w:val="006506B4"/>
    <w:rsid w:val="00650DA2"/>
    <w:rsid w:val="00650E8D"/>
    <w:rsid w:val="00651A95"/>
    <w:rsid w:val="006521C4"/>
    <w:rsid w:val="00652686"/>
    <w:rsid w:val="006532AA"/>
    <w:rsid w:val="00653B45"/>
    <w:rsid w:val="00653BCF"/>
    <w:rsid w:val="00654696"/>
    <w:rsid w:val="006600C6"/>
    <w:rsid w:val="006601F7"/>
    <w:rsid w:val="0066030C"/>
    <w:rsid w:val="00661396"/>
    <w:rsid w:val="006618B8"/>
    <w:rsid w:val="00661E5C"/>
    <w:rsid w:val="0066401D"/>
    <w:rsid w:val="006647E5"/>
    <w:rsid w:val="00665A26"/>
    <w:rsid w:val="00667099"/>
    <w:rsid w:val="006676E5"/>
    <w:rsid w:val="006703D3"/>
    <w:rsid w:val="00670D33"/>
    <w:rsid w:val="00673573"/>
    <w:rsid w:val="00675460"/>
    <w:rsid w:val="00677535"/>
    <w:rsid w:val="00677CC3"/>
    <w:rsid w:val="00680235"/>
    <w:rsid w:val="006805ED"/>
    <w:rsid w:val="0068105A"/>
    <w:rsid w:val="00681603"/>
    <w:rsid w:val="00681649"/>
    <w:rsid w:val="00681E26"/>
    <w:rsid w:val="006826C0"/>
    <w:rsid w:val="0068274B"/>
    <w:rsid w:val="00682A89"/>
    <w:rsid w:val="00682BB3"/>
    <w:rsid w:val="0068322F"/>
    <w:rsid w:val="00683BF5"/>
    <w:rsid w:val="0068425C"/>
    <w:rsid w:val="006846C6"/>
    <w:rsid w:val="006848E4"/>
    <w:rsid w:val="00685CC5"/>
    <w:rsid w:val="006875A5"/>
    <w:rsid w:val="00690228"/>
    <w:rsid w:val="00690FF2"/>
    <w:rsid w:val="00692688"/>
    <w:rsid w:val="006926FA"/>
    <w:rsid w:val="00694CB2"/>
    <w:rsid w:val="00695847"/>
    <w:rsid w:val="006959C7"/>
    <w:rsid w:val="00696567"/>
    <w:rsid w:val="00696BB1"/>
    <w:rsid w:val="00697CF2"/>
    <w:rsid w:val="006A1D86"/>
    <w:rsid w:val="006A2042"/>
    <w:rsid w:val="006A2BC4"/>
    <w:rsid w:val="006A40B4"/>
    <w:rsid w:val="006A47A3"/>
    <w:rsid w:val="006A4E8D"/>
    <w:rsid w:val="006A4F25"/>
    <w:rsid w:val="006A5025"/>
    <w:rsid w:val="006A5092"/>
    <w:rsid w:val="006A5100"/>
    <w:rsid w:val="006B0C7D"/>
    <w:rsid w:val="006B0EB3"/>
    <w:rsid w:val="006B18E3"/>
    <w:rsid w:val="006B1994"/>
    <w:rsid w:val="006B2194"/>
    <w:rsid w:val="006B2326"/>
    <w:rsid w:val="006B3287"/>
    <w:rsid w:val="006B3641"/>
    <w:rsid w:val="006B3752"/>
    <w:rsid w:val="006B46C6"/>
    <w:rsid w:val="006B47B9"/>
    <w:rsid w:val="006B498A"/>
    <w:rsid w:val="006B5416"/>
    <w:rsid w:val="006B5B6C"/>
    <w:rsid w:val="006B5DFE"/>
    <w:rsid w:val="006B5EC7"/>
    <w:rsid w:val="006B62E5"/>
    <w:rsid w:val="006C02C4"/>
    <w:rsid w:val="006C0A1C"/>
    <w:rsid w:val="006C0B3D"/>
    <w:rsid w:val="006C221D"/>
    <w:rsid w:val="006C235C"/>
    <w:rsid w:val="006C3998"/>
    <w:rsid w:val="006C4A12"/>
    <w:rsid w:val="006C594F"/>
    <w:rsid w:val="006C5A45"/>
    <w:rsid w:val="006C6028"/>
    <w:rsid w:val="006C6BF1"/>
    <w:rsid w:val="006C6BF2"/>
    <w:rsid w:val="006C79CF"/>
    <w:rsid w:val="006D085F"/>
    <w:rsid w:val="006D17A3"/>
    <w:rsid w:val="006D1C52"/>
    <w:rsid w:val="006D1D38"/>
    <w:rsid w:val="006D2472"/>
    <w:rsid w:val="006D48DF"/>
    <w:rsid w:val="006D54BE"/>
    <w:rsid w:val="006D5655"/>
    <w:rsid w:val="006D58AB"/>
    <w:rsid w:val="006D5E6D"/>
    <w:rsid w:val="006D6AF1"/>
    <w:rsid w:val="006D6BD8"/>
    <w:rsid w:val="006D71DA"/>
    <w:rsid w:val="006D750A"/>
    <w:rsid w:val="006E0BBD"/>
    <w:rsid w:val="006E0F9F"/>
    <w:rsid w:val="006E2F37"/>
    <w:rsid w:val="006E2F64"/>
    <w:rsid w:val="006E414F"/>
    <w:rsid w:val="006E59EC"/>
    <w:rsid w:val="006E6C0B"/>
    <w:rsid w:val="006E72B1"/>
    <w:rsid w:val="006F0382"/>
    <w:rsid w:val="006F0D1F"/>
    <w:rsid w:val="006F2F1E"/>
    <w:rsid w:val="006F3309"/>
    <w:rsid w:val="006F3A8E"/>
    <w:rsid w:val="006F4009"/>
    <w:rsid w:val="006F4205"/>
    <w:rsid w:val="006F45C2"/>
    <w:rsid w:val="006F4DD9"/>
    <w:rsid w:val="006F4ED0"/>
    <w:rsid w:val="006F5702"/>
    <w:rsid w:val="006F6B0C"/>
    <w:rsid w:val="006F6B53"/>
    <w:rsid w:val="006F7BD7"/>
    <w:rsid w:val="00700910"/>
    <w:rsid w:val="00701771"/>
    <w:rsid w:val="007040D8"/>
    <w:rsid w:val="007042B9"/>
    <w:rsid w:val="007050D4"/>
    <w:rsid w:val="00706AC6"/>
    <w:rsid w:val="00707924"/>
    <w:rsid w:val="007109AA"/>
    <w:rsid w:val="00710A32"/>
    <w:rsid w:val="007115CE"/>
    <w:rsid w:val="0071231F"/>
    <w:rsid w:val="007123F5"/>
    <w:rsid w:val="007127EB"/>
    <w:rsid w:val="00712984"/>
    <w:rsid w:val="00714126"/>
    <w:rsid w:val="00714268"/>
    <w:rsid w:val="00714433"/>
    <w:rsid w:val="007159CC"/>
    <w:rsid w:val="007163ED"/>
    <w:rsid w:val="007170E1"/>
    <w:rsid w:val="00720052"/>
    <w:rsid w:val="007208C4"/>
    <w:rsid w:val="00721BE9"/>
    <w:rsid w:val="00721D7A"/>
    <w:rsid w:val="00722B82"/>
    <w:rsid w:val="0072375B"/>
    <w:rsid w:val="00723A22"/>
    <w:rsid w:val="00724483"/>
    <w:rsid w:val="00724A9D"/>
    <w:rsid w:val="00726584"/>
    <w:rsid w:val="00727041"/>
    <w:rsid w:val="00727183"/>
    <w:rsid w:val="00727856"/>
    <w:rsid w:val="00727FC1"/>
    <w:rsid w:val="00730BAA"/>
    <w:rsid w:val="007314DF"/>
    <w:rsid w:val="0073282B"/>
    <w:rsid w:val="00732C3F"/>
    <w:rsid w:val="0073383B"/>
    <w:rsid w:val="00733FC5"/>
    <w:rsid w:val="00735417"/>
    <w:rsid w:val="007355B1"/>
    <w:rsid w:val="00735639"/>
    <w:rsid w:val="00735A92"/>
    <w:rsid w:val="00735CBE"/>
    <w:rsid w:val="00736527"/>
    <w:rsid w:val="0073756B"/>
    <w:rsid w:val="0074201F"/>
    <w:rsid w:val="00742BBB"/>
    <w:rsid w:val="00742CD4"/>
    <w:rsid w:val="007440DF"/>
    <w:rsid w:val="00745235"/>
    <w:rsid w:val="0074577B"/>
    <w:rsid w:val="00745A0E"/>
    <w:rsid w:val="007464B4"/>
    <w:rsid w:val="0075018D"/>
    <w:rsid w:val="00751F51"/>
    <w:rsid w:val="007527C4"/>
    <w:rsid w:val="0075298B"/>
    <w:rsid w:val="007538D6"/>
    <w:rsid w:val="00754319"/>
    <w:rsid w:val="0075439A"/>
    <w:rsid w:val="007545B5"/>
    <w:rsid w:val="00754BE6"/>
    <w:rsid w:val="00755CEA"/>
    <w:rsid w:val="0075643D"/>
    <w:rsid w:val="00757125"/>
    <w:rsid w:val="00757A27"/>
    <w:rsid w:val="00757CC9"/>
    <w:rsid w:val="00760786"/>
    <w:rsid w:val="007608B7"/>
    <w:rsid w:val="00761321"/>
    <w:rsid w:val="007617C1"/>
    <w:rsid w:val="007619FC"/>
    <w:rsid w:val="00761D63"/>
    <w:rsid w:val="007624BF"/>
    <w:rsid w:val="00763D69"/>
    <w:rsid w:val="00763DA0"/>
    <w:rsid w:val="00764934"/>
    <w:rsid w:val="00765F7B"/>
    <w:rsid w:val="007663E3"/>
    <w:rsid w:val="0076668C"/>
    <w:rsid w:val="00766D68"/>
    <w:rsid w:val="00771A88"/>
    <w:rsid w:val="00771C04"/>
    <w:rsid w:val="007721A8"/>
    <w:rsid w:val="007736D2"/>
    <w:rsid w:val="00774831"/>
    <w:rsid w:val="00774D1F"/>
    <w:rsid w:val="00775188"/>
    <w:rsid w:val="00775777"/>
    <w:rsid w:val="00775CEA"/>
    <w:rsid w:val="007766F5"/>
    <w:rsid w:val="00777245"/>
    <w:rsid w:val="007772F3"/>
    <w:rsid w:val="00777C81"/>
    <w:rsid w:val="00777EC7"/>
    <w:rsid w:val="00781FF3"/>
    <w:rsid w:val="007834B6"/>
    <w:rsid w:val="007840E2"/>
    <w:rsid w:val="00784379"/>
    <w:rsid w:val="007846F2"/>
    <w:rsid w:val="007847D8"/>
    <w:rsid w:val="007855C5"/>
    <w:rsid w:val="0078683E"/>
    <w:rsid w:val="00786925"/>
    <w:rsid w:val="0078729F"/>
    <w:rsid w:val="00787368"/>
    <w:rsid w:val="007876E0"/>
    <w:rsid w:val="00787D73"/>
    <w:rsid w:val="00790381"/>
    <w:rsid w:val="00790961"/>
    <w:rsid w:val="00790A7F"/>
    <w:rsid w:val="00791919"/>
    <w:rsid w:val="007919DC"/>
    <w:rsid w:val="007919F9"/>
    <w:rsid w:val="007932E5"/>
    <w:rsid w:val="00793D92"/>
    <w:rsid w:val="00793FCB"/>
    <w:rsid w:val="0079418A"/>
    <w:rsid w:val="007943F1"/>
    <w:rsid w:val="007944A2"/>
    <w:rsid w:val="00795F0B"/>
    <w:rsid w:val="0079782E"/>
    <w:rsid w:val="00797B58"/>
    <w:rsid w:val="007A0D07"/>
    <w:rsid w:val="007A12F1"/>
    <w:rsid w:val="007A143D"/>
    <w:rsid w:val="007A14CF"/>
    <w:rsid w:val="007A16F0"/>
    <w:rsid w:val="007A1AE0"/>
    <w:rsid w:val="007A3437"/>
    <w:rsid w:val="007A54CA"/>
    <w:rsid w:val="007A5E38"/>
    <w:rsid w:val="007A64B6"/>
    <w:rsid w:val="007A67F9"/>
    <w:rsid w:val="007A6AE3"/>
    <w:rsid w:val="007B1F36"/>
    <w:rsid w:val="007B3215"/>
    <w:rsid w:val="007B44EC"/>
    <w:rsid w:val="007B50B1"/>
    <w:rsid w:val="007B5F7C"/>
    <w:rsid w:val="007B670C"/>
    <w:rsid w:val="007C048F"/>
    <w:rsid w:val="007C0617"/>
    <w:rsid w:val="007C0CAD"/>
    <w:rsid w:val="007C19A6"/>
    <w:rsid w:val="007C25ED"/>
    <w:rsid w:val="007C304F"/>
    <w:rsid w:val="007C33EE"/>
    <w:rsid w:val="007C34D6"/>
    <w:rsid w:val="007C3E1E"/>
    <w:rsid w:val="007C3FCC"/>
    <w:rsid w:val="007C4196"/>
    <w:rsid w:val="007C42E7"/>
    <w:rsid w:val="007C52A4"/>
    <w:rsid w:val="007C5A66"/>
    <w:rsid w:val="007C5E4C"/>
    <w:rsid w:val="007C6064"/>
    <w:rsid w:val="007C63A3"/>
    <w:rsid w:val="007C662D"/>
    <w:rsid w:val="007C6CB5"/>
    <w:rsid w:val="007C7382"/>
    <w:rsid w:val="007D0041"/>
    <w:rsid w:val="007D01DB"/>
    <w:rsid w:val="007D0512"/>
    <w:rsid w:val="007D0B02"/>
    <w:rsid w:val="007D311A"/>
    <w:rsid w:val="007D323F"/>
    <w:rsid w:val="007D3562"/>
    <w:rsid w:val="007D36F4"/>
    <w:rsid w:val="007D66AC"/>
    <w:rsid w:val="007D6A49"/>
    <w:rsid w:val="007E0FD0"/>
    <w:rsid w:val="007E138F"/>
    <w:rsid w:val="007E1C03"/>
    <w:rsid w:val="007E2D52"/>
    <w:rsid w:val="007E3E49"/>
    <w:rsid w:val="007E3F17"/>
    <w:rsid w:val="007E3F35"/>
    <w:rsid w:val="007E475A"/>
    <w:rsid w:val="007E4BF2"/>
    <w:rsid w:val="007E4FAE"/>
    <w:rsid w:val="007E5719"/>
    <w:rsid w:val="007E5DDF"/>
    <w:rsid w:val="007E663C"/>
    <w:rsid w:val="007E67C8"/>
    <w:rsid w:val="007E6A38"/>
    <w:rsid w:val="007E6F92"/>
    <w:rsid w:val="007E79C6"/>
    <w:rsid w:val="007F0039"/>
    <w:rsid w:val="007F06A7"/>
    <w:rsid w:val="007F0D6F"/>
    <w:rsid w:val="007F267A"/>
    <w:rsid w:val="007F2C85"/>
    <w:rsid w:val="007F32F2"/>
    <w:rsid w:val="007F5CB9"/>
    <w:rsid w:val="007F65D0"/>
    <w:rsid w:val="007F790D"/>
    <w:rsid w:val="007F7C7C"/>
    <w:rsid w:val="00801BAA"/>
    <w:rsid w:val="00801EBF"/>
    <w:rsid w:val="008021DB"/>
    <w:rsid w:val="00802B5E"/>
    <w:rsid w:val="00804EB6"/>
    <w:rsid w:val="00804F90"/>
    <w:rsid w:val="00805844"/>
    <w:rsid w:val="0080765A"/>
    <w:rsid w:val="008101CF"/>
    <w:rsid w:val="008102EB"/>
    <w:rsid w:val="00810DFE"/>
    <w:rsid w:val="0081418D"/>
    <w:rsid w:val="0081534A"/>
    <w:rsid w:val="008156FA"/>
    <w:rsid w:val="0081718F"/>
    <w:rsid w:val="00817214"/>
    <w:rsid w:val="00820646"/>
    <w:rsid w:val="00821C57"/>
    <w:rsid w:val="00821E55"/>
    <w:rsid w:val="00821FFF"/>
    <w:rsid w:val="00822169"/>
    <w:rsid w:val="00822173"/>
    <w:rsid w:val="0082285D"/>
    <w:rsid w:val="00822B1E"/>
    <w:rsid w:val="00822EF3"/>
    <w:rsid w:val="008232E1"/>
    <w:rsid w:val="00823DE9"/>
    <w:rsid w:val="0082410B"/>
    <w:rsid w:val="00824379"/>
    <w:rsid w:val="00824A3E"/>
    <w:rsid w:val="00825233"/>
    <w:rsid w:val="0082561A"/>
    <w:rsid w:val="00826213"/>
    <w:rsid w:val="00826912"/>
    <w:rsid w:val="00827B64"/>
    <w:rsid w:val="00827D27"/>
    <w:rsid w:val="008308B7"/>
    <w:rsid w:val="00830C45"/>
    <w:rsid w:val="00830E77"/>
    <w:rsid w:val="008334F7"/>
    <w:rsid w:val="00833BC3"/>
    <w:rsid w:val="00834684"/>
    <w:rsid w:val="0083474B"/>
    <w:rsid w:val="00834F6C"/>
    <w:rsid w:val="00835486"/>
    <w:rsid w:val="008373B5"/>
    <w:rsid w:val="00837B17"/>
    <w:rsid w:val="00837DA9"/>
    <w:rsid w:val="008402D6"/>
    <w:rsid w:val="008404F9"/>
    <w:rsid w:val="00841083"/>
    <w:rsid w:val="00841A34"/>
    <w:rsid w:val="0084457F"/>
    <w:rsid w:val="008451A1"/>
    <w:rsid w:val="0084613E"/>
    <w:rsid w:val="00846C11"/>
    <w:rsid w:val="00846D46"/>
    <w:rsid w:val="0084719A"/>
    <w:rsid w:val="008475D1"/>
    <w:rsid w:val="00847B93"/>
    <w:rsid w:val="00847DA8"/>
    <w:rsid w:val="00847F37"/>
    <w:rsid w:val="00851B89"/>
    <w:rsid w:val="008538EA"/>
    <w:rsid w:val="00854156"/>
    <w:rsid w:val="00854CD8"/>
    <w:rsid w:val="0085596B"/>
    <w:rsid w:val="00855FF8"/>
    <w:rsid w:val="0085678B"/>
    <w:rsid w:val="00857FA7"/>
    <w:rsid w:val="008608E0"/>
    <w:rsid w:val="008612FB"/>
    <w:rsid w:val="00861D2D"/>
    <w:rsid w:val="00861E30"/>
    <w:rsid w:val="00862AD3"/>
    <w:rsid w:val="00862F37"/>
    <w:rsid w:val="00863530"/>
    <w:rsid w:val="00863B16"/>
    <w:rsid w:val="00866580"/>
    <w:rsid w:val="0086775B"/>
    <w:rsid w:val="00867851"/>
    <w:rsid w:val="00867C33"/>
    <w:rsid w:val="008703E5"/>
    <w:rsid w:val="00871896"/>
    <w:rsid w:val="008720BF"/>
    <w:rsid w:val="00873207"/>
    <w:rsid w:val="0087364C"/>
    <w:rsid w:val="00874AEA"/>
    <w:rsid w:val="0087706F"/>
    <w:rsid w:val="00877282"/>
    <w:rsid w:val="008774F2"/>
    <w:rsid w:val="00877EBC"/>
    <w:rsid w:val="008810D8"/>
    <w:rsid w:val="008839EB"/>
    <w:rsid w:val="00883BD8"/>
    <w:rsid w:val="008840F0"/>
    <w:rsid w:val="008842EE"/>
    <w:rsid w:val="00884319"/>
    <w:rsid w:val="00884420"/>
    <w:rsid w:val="00884B9E"/>
    <w:rsid w:val="00885637"/>
    <w:rsid w:val="00885E7C"/>
    <w:rsid w:val="00885F02"/>
    <w:rsid w:val="00887B30"/>
    <w:rsid w:val="008905C5"/>
    <w:rsid w:val="008923F5"/>
    <w:rsid w:val="00892C8B"/>
    <w:rsid w:val="008937E9"/>
    <w:rsid w:val="0089451D"/>
    <w:rsid w:val="008946B1"/>
    <w:rsid w:val="00894E81"/>
    <w:rsid w:val="00895D5F"/>
    <w:rsid w:val="00897DD1"/>
    <w:rsid w:val="008A0C2D"/>
    <w:rsid w:val="008A14F3"/>
    <w:rsid w:val="008A1B27"/>
    <w:rsid w:val="008A2CD0"/>
    <w:rsid w:val="008A43FB"/>
    <w:rsid w:val="008A46A2"/>
    <w:rsid w:val="008A4C72"/>
    <w:rsid w:val="008A5808"/>
    <w:rsid w:val="008A5E68"/>
    <w:rsid w:val="008A6FB3"/>
    <w:rsid w:val="008A71C7"/>
    <w:rsid w:val="008B1186"/>
    <w:rsid w:val="008B13D1"/>
    <w:rsid w:val="008B2210"/>
    <w:rsid w:val="008B266C"/>
    <w:rsid w:val="008B2A94"/>
    <w:rsid w:val="008B2F8E"/>
    <w:rsid w:val="008B39CD"/>
    <w:rsid w:val="008B47F3"/>
    <w:rsid w:val="008B49E1"/>
    <w:rsid w:val="008B4C5F"/>
    <w:rsid w:val="008B579D"/>
    <w:rsid w:val="008B5979"/>
    <w:rsid w:val="008B7184"/>
    <w:rsid w:val="008C06E6"/>
    <w:rsid w:val="008C14CF"/>
    <w:rsid w:val="008C1B9A"/>
    <w:rsid w:val="008C1D9C"/>
    <w:rsid w:val="008C204F"/>
    <w:rsid w:val="008C2376"/>
    <w:rsid w:val="008C2B31"/>
    <w:rsid w:val="008C2B87"/>
    <w:rsid w:val="008C2D80"/>
    <w:rsid w:val="008C446E"/>
    <w:rsid w:val="008C6716"/>
    <w:rsid w:val="008C761D"/>
    <w:rsid w:val="008C7A33"/>
    <w:rsid w:val="008C7E90"/>
    <w:rsid w:val="008D00D1"/>
    <w:rsid w:val="008D0250"/>
    <w:rsid w:val="008D0D95"/>
    <w:rsid w:val="008D0E06"/>
    <w:rsid w:val="008D16A0"/>
    <w:rsid w:val="008D3C51"/>
    <w:rsid w:val="008D47C6"/>
    <w:rsid w:val="008D4813"/>
    <w:rsid w:val="008D5649"/>
    <w:rsid w:val="008D59A8"/>
    <w:rsid w:val="008D5F9D"/>
    <w:rsid w:val="008D6FAD"/>
    <w:rsid w:val="008D763B"/>
    <w:rsid w:val="008E0C97"/>
    <w:rsid w:val="008E15A7"/>
    <w:rsid w:val="008E1A3A"/>
    <w:rsid w:val="008E1FF1"/>
    <w:rsid w:val="008E2361"/>
    <w:rsid w:val="008E237E"/>
    <w:rsid w:val="008E2ADA"/>
    <w:rsid w:val="008E2BCF"/>
    <w:rsid w:val="008E3825"/>
    <w:rsid w:val="008E3DCF"/>
    <w:rsid w:val="008E4590"/>
    <w:rsid w:val="008E4B55"/>
    <w:rsid w:val="008E4CA4"/>
    <w:rsid w:val="008E5DC2"/>
    <w:rsid w:val="008E713E"/>
    <w:rsid w:val="008E7591"/>
    <w:rsid w:val="008E78E8"/>
    <w:rsid w:val="008E7B66"/>
    <w:rsid w:val="008E7BB1"/>
    <w:rsid w:val="008E7CC7"/>
    <w:rsid w:val="008E7FB6"/>
    <w:rsid w:val="008F04FE"/>
    <w:rsid w:val="008F2340"/>
    <w:rsid w:val="008F28C0"/>
    <w:rsid w:val="008F3276"/>
    <w:rsid w:val="008F3537"/>
    <w:rsid w:val="008F472B"/>
    <w:rsid w:val="008F5293"/>
    <w:rsid w:val="008F560B"/>
    <w:rsid w:val="008F59FF"/>
    <w:rsid w:val="008F7CFA"/>
    <w:rsid w:val="0090041F"/>
    <w:rsid w:val="00902D76"/>
    <w:rsid w:val="00903152"/>
    <w:rsid w:val="00903173"/>
    <w:rsid w:val="00903B61"/>
    <w:rsid w:val="00903F2A"/>
    <w:rsid w:val="00904767"/>
    <w:rsid w:val="00904867"/>
    <w:rsid w:val="00904D33"/>
    <w:rsid w:val="00905191"/>
    <w:rsid w:val="00905557"/>
    <w:rsid w:val="009056C5"/>
    <w:rsid w:val="009059AF"/>
    <w:rsid w:val="009063E3"/>
    <w:rsid w:val="00906697"/>
    <w:rsid w:val="00910BE5"/>
    <w:rsid w:val="00910D70"/>
    <w:rsid w:val="00910DA8"/>
    <w:rsid w:val="009111FB"/>
    <w:rsid w:val="00911C1C"/>
    <w:rsid w:val="00912193"/>
    <w:rsid w:val="009139C2"/>
    <w:rsid w:val="00913A9A"/>
    <w:rsid w:val="00913DD3"/>
    <w:rsid w:val="00914538"/>
    <w:rsid w:val="00914F3B"/>
    <w:rsid w:val="009155BD"/>
    <w:rsid w:val="00915AD8"/>
    <w:rsid w:val="00915D08"/>
    <w:rsid w:val="009162CB"/>
    <w:rsid w:val="0091724B"/>
    <w:rsid w:val="00917AE7"/>
    <w:rsid w:val="00920548"/>
    <w:rsid w:val="009217D3"/>
    <w:rsid w:val="00922EFC"/>
    <w:rsid w:val="00923C6D"/>
    <w:rsid w:val="00924AE1"/>
    <w:rsid w:val="00925178"/>
    <w:rsid w:val="00925268"/>
    <w:rsid w:val="009252D2"/>
    <w:rsid w:val="0092588D"/>
    <w:rsid w:val="0092640C"/>
    <w:rsid w:val="009274A6"/>
    <w:rsid w:val="00930A2D"/>
    <w:rsid w:val="00930EC9"/>
    <w:rsid w:val="00931054"/>
    <w:rsid w:val="009314EC"/>
    <w:rsid w:val="00931A83"/>
    <w:rsid w:val="00931B77"/>
    <w:rsid w:val="009336C9"/>
    <w:rsid w:val="00933C63"/>
    <w:rsid w:val="0093494D"/>
    <w:rsid w:val="00934965"/>
    <w:rsid w:val="00936F1A"/>
    <w:rsid w:val="0094012B"/>
    <w:rsid w:val="0094039A"/>
    <w:rsid w:val="00942106"/>
    <w:rsid w:val="00942856"/>
    <w:rsid w:val="00943D20"/>
    <w:rsid w:val="00944121"/>
    <w:rsid w:val="0094493D"/>
    <w:rsid w:val="00945BB9"/>
    <w:rsid w:val="00946576"/>
    <w:rsid w:val="009505B8"/>
    <w:rsid w:val="00950AF3"/>
    <w:rsid w:val="00950BF5"/>
    <w:rsid w:val="009518F9"/>
    <w:rsid w:val="00951D5D"/>
    <w:rsid w:val="00951DC7"/>
    <w:rsid w:val="009524FE"/>
    <w:rsid w:val="00952FAD"/>
    <w:rsid w:val="009533DD"/>
    <w:rsid w:val="00953BA6"/>
    <w:rsid w:val="00953CCD"/>
    <w:rsid w:val="0095426D"/>
    <w:rsid w:val="00954931"/>
    <w:rsid w:val="00954E3A"/>
    <w:rsid w:val="009561EA"/>
    <w:rsid w:val="009571A1"/>
    <w:rsid w:val="009578F3"/>
    <w:rsid w:val="00960BE2"/>
    <w:rsid w:val="00960ECD"/>
    <w:rsid w:val="00960FCB"/>
    <w:rsid w:val="009610FA"/>
    <w:rsid w:val="0096230F"/>
    <w:rsid w:val="00963111"/>
    <w:rsid w:val="0096395F"/>
    <w:rsid w:val="009642F3"/>
    <w:rsid w:val="00966270"/>
    <w:rsid w:val="00970D9E"/>
    <w:rsid w:val="00971FCE"/>
    <w:rsid w:val="0097225C"/>
    <w:rsid w:val="009725F3"/>
    <w:rsid w:val="00972C24"/>
    <w:rsid w:val="00973732"/>
    <w:rsid w:val="00973BDC"/>
    <w:rsid w:val="009742C2"/>
    <w:rsid w:val="009765DD"/>
    <w:rsid w:val="009774B4"/>
    <w:rsid w:val="00977D90"/>
    <w:rsid w:val="0098023D"/>
    <w:rsid w:val="00980443"/>
    <w:rsid w:val="00981085"/>
    <w:rsid w:val="009812DB"/>
    <w:rsid w:val="009825CE"/>
    <w:rsid w:val="009826A6"/>
    <w:rsid w:val="00982801"/>
    <w:rsid w:val="00983FAC"/>
    <w:rsid w:val="00984595"/>
    <w:rsid w:val="00984A56"/>
    <w:rsid w:val="0098547D"/>
    <w:rsid w:val="0098557C"/>
    <w:rsid w:val="009858CF"/>
    <w:rsid w:val="00985D1A"/>
    <w:rsid w:val="00986F16"/>
    <w:rsid w:val="00990C4D"/>
    <w:rsid w:val="00991E26"/>
    <w:rsid w:val="00991F0E"/>
    <w:rsid w:val="009927C4"/>
    <w:rsid w:val="00992977"/>
    <w:rsid w:val="00992E36"/>
    <w:rsid w:val="00994A2C"/>
    <w:rsid w:val="00994B9B"/>
    <w:rsid w:val="00994FD3"/>
    <w:rsid w:val="00995DE3"/>
    <w:rsid w:val="00996864"/>
    <w:rsid w:val="00996ACF"/>
    <w:rsid w:val="00996B89"/>
    <w:rsid w:val="00997213"/>
    <w:rsid w:val="009A03C8"/>
    <w:rsid w:val="009A0EE6"/>
    <w:rsid w:val="009A2279"/>
    <w:rsid w:val="009A42AA"/>
    <w:rsid w:val="009A440B"/>
    <w:rsid w:val="009A7849"/>
    <w:rsid w:val="009A7853"/>
    <w:rsid w:val="009A7967"/>
    <w:rsid w:val="009B08CF"/>
    <w:rsid w:val="009B1EFC"/>
    <w:rsid w:val="009B23A4"/>
    <w:rsid w:val="009B2445"/>
    <w:rsid w:val="009B3183"/>
    <w:rsid w:val="009B3DFD"/>
    <w:rsid w:val="009B67EE"/>
    <w:rsid w:val="009B6E4E"/>
    <w:rsid w:val="009B70D6"/>
    <w:rsid w:val="009B7EA2"/>
    <w:rsid w:val="009B7EC9"/>
    <w:rsid w:val="009C02E1"/>
    <w:rsid w:val="009C10DA"/>
    <w:rsid w:val="009C146B"/>
    <w:rsid w:val="009C389A"/>
    <w:rsid w:val="009C479A"/>
    <w:rsid w:val="009C5208"/>
    <w:rsid w:val="009C57CB"/>
    <w:rsid w:val="009C5ACD"/>
    <w:rsid w:val="009C6E89"/>
    <w:rsid w:val="009C7AEF"/>
    <w:rsid w:val="009D0221"/>
    <w:rsid w:val="009D1089"/>
    <w:rsid w:val="009D144A"/>
    <w:rsid w:val="009D1867"/>
    <w:rsid w:val="009D220C"/>
    <w:rsid w:val="009D2A13"/>
    <w:rsid w:val="009D3066"/>
    <w:rsid w:val="009D3B0F"/>
    <w:rsid w:val="009D48BF"/>
    <w:rsid w:val="009D52E7"/>
    <w:rsid w:val="009D5936"/>
    <w:rsid w:val="009D5A2F"/>
    <w:rsid w:val="009D5B4D"/>
    <w:rsid w:val="009D68BC"/>
    <w:rsid w:val="009D6D80"/>
    <w:rsid w:val="009D6D9F"/>
    <w:rsid w:val="009D74FA"/>
    <w:rsid w:val="009E01D8"/>
    <w:rsid w:val="009E0359"/>
    <w:rsid w:val="009E1122"/>
    <w:rsid w:val="009E1313"/>
    <w:rsid w:val="009E253F"/>
    <w:rsid w:val="009E2569"/>
    <w:rsid w:val="009E5971"/>
    <w:rsid w:val="009E5B36"/>
    <w:rsid w:val="009E663B"/>
    <w:rsid w:val="009E744B"/>
    <w:rsid w:val="009E7C81"/>
    <w:rsid w:val="009F011D"/>
    <w:rsid w:val="009F02A8"/>
    <w:rsid w:val="009F0471"/>
    <w:rsid w:val="009F09C6"/>
    <w:rsid w:val="009F15DB"/>
    <w:rsid w:val="009F1D66"/>
    <w:rsid w:val="009F2B2C"/>
    <w:rsid w:val="009F47C3"/>
    <w:rsid w:val="009F4BE5"/>
    <w:rsid w:val="009F517B"/>
    <w:rsid w:val="009F6280"/>
    <w:rsid w:val="009F6B0B"/>
    <w:rsid w:val="009F6D87"/>
    <w:rsid w:val="009F72B6"/>
    <w:rsid w:val="009F72EE"/>
    <w:rsid w:val="00A00021"/>
    <w:rsid w:val="00A0075A"/>
    <w:rsid w:val="00A00B37"/>
    <w:rsid w:val="00A0153C"/>
    <w:rsid w:val="00A01C00"/>
    <w:rsid w:val="00A02A66"/>
    <w:rsid w:val="00A032C1"/>
    <w:rsid w:val="00A03C8B"/>
    <w:rsid w:val="00A03D76"/>
    <w:rsid w:val="00A0406B"/>
    <w:rsid w:val="00A04E58"/>
    <w:rsid w:val="00A053A2"/>
    <w:rsid w:val="00A05AE7"/>
    <w:rsid w:val="00A06020"/>
    <w:rsid w:val="00A06B82"/>
    <w:rsid w:val="00A1059E"/>
    <w:rsid w:val="00A113A3"/>
    <w:rsid w:val="00A11424"/>
    <w:rsid w:val="00A12180"/>
    <w:rsid w:val="00A12864"/>
    <w:rsid w:val="00A13834"/>
    <w:rsid w:val="00A1483E"/>
    <w:rsid w:val="00A14E14"/>
    <w:rsid w:val="00A15164"/>
    <w:rsid w:val="00A15A8D"/>
    <w:rsid w:val="00A16EC0"/>
    <w:rsid w:val="00A170BE"/>
    <w:rsid w:val="00A20E98"/>
    <w:rsid w:val="00A2211D"/>
    <w:rsid w:val="00A22BB1"/>
    <w:rsid w:val="00A23537"/>
    <w:rsid w:val="00A23CC7"/>
    <w:rsid w:val="00A246E1"/>
    <w:rsid w:val="00A25577"/>
    <w:rsid w:val="00A25B6D"/>
    <w:rsid w:val="00A27F2C"/>
    <w:rsid w:val="00A303BF"/>
    <w:rsid w:val="00A30E7A"/>
    <w:rsid w:val="00A31B1F"/>
    <w:rsid w:val="00A32A6D"/>
    <w:rsid w:val="00A33D31"/>
    <w:rsid w:val="00A343B6"/>
    <w:rsid w:val="00A3442E"/>
    <w:rsid w:val="00A34830"/>
    <w:rsid w:val="00A349CE"/>
    <w:rsid w:val="00A34A7C"/>
    <w:rsid w:val="00A34D72"/>
    <w:rsid w:val="00A3609A"/>
    <w:rsid w:val="00A36CB5"/>
    <w:rsid w:val="00A37258"/>
    <w:rsid w:val="00A40B9E"/>
    <w:rsid w:val="00A41984"/>
    <w:rsid w:val="00A4449F"/>
    <w:rsid w:val="00A448A8"/>
    <w:rsid w:val="00A44EFF"/>
    <w:rsid w:val="00A4508E"/>
    <w:rsid w:val="00A45572"/>
    <w:rsid w:val="00A4587E"/>
    <w:rsid w:val="00A464E5"/>
    <w:rsid w:val="00A47846"/>
    <w:rsid w:val="00A47C23"/>
    <w:rsid w:val="00A510FB"/>
    <w:rsid w:val="00A5278A"/>
    <w:rsid w:val="00A52BAB"/>
    <w:rsid w:val="00A530A8"/>
    <w:rsid w:val="00A53969"/>
    <w:rsid w:val="00A54612"/>
    <w:rsid w:val="00A5558D"/>
    <w:rsid w:val="00A55FA8"/>
    <w:rsid w:val="00A569B5"/>
    <w:rsid w:val="00A57168"/>
    <w:rsid w:val="00A57545"/>
    <w:rsid w:val="00A5758D"/>
    <w:rsid w:val="00A57AAE"/>
    <w:rsid w:val="00A6076F"/>
    <w:rsid w:val="00A62657"/>
    <w:rsid w:val="00A62EA3"/>
    <w:rsid w:val="00A633D2"/>
    <w:rsid w:val="00A63577"/>
    <w:rsid w:val="00A65D92"/>
    <w:rsid w:val="00A6646E"/>
    <w:rsid w:val="00A67886"/>
    <w:rsid w:val="00A67E2C"/>
    <w:rsid w:val="00A70317"/>
    <w:rsid w:val="00A70D6C"/>
    <w:rsid w:val="00A70D87"/>
    <w:rsid w:val="00A728B4"/>
    <w:rsid w:val="00A736A3"/>
    <w:rsid w:val="00A7378C"/>
    <w:rsid w:val="00A73D81"/>
    <w:rsid w:val="00A73F90"/>
    <w:rsid w:val="00A74F20"/>
    <w:rsid w:val="00A750D0"/>
    <w:rsid w:val="00A75A5F"/>
    <w:rsid w:val="00A76FA9"/>
    <w:rsid w:val="00A777EC"/>
    <w:rsid w:val="00A77FD2"/>
    <w:rsid w:val="00A81C06"/>
    <w:rsid w:val="00A8238C"/>
    <w:rsid w:val="00A8345A"/>
    <w:rsid w:val="00A85557"/>
    <w:rsid w:val="00A85BC2"/>
    <w:rsid w:val="00A85F77"/>
    <w:rsid w:val="00A8709E"/>
    <w:rsid w:val="00A8735E"/>
    <w:rsid w:val="00A908FC"/>
    <w:rsid w:val="00A909A7"/>
    <w:rsid w:val="00A90FB6"/>
    <w:rsid w:val="00A91131"/>
    <w:rsid w:val="00A9251F"/>
    <w:rsid w:val="00A92D82"/>
    <w:rsid w:val="00A9328E"/>
    <w:rsid w:val="00A93E06"/>
    <w:rsid w:val="00A94AA6"/>
    <w:rsid w:val="00A950AC"/>
    <w:rsid w:val="00A953B3"/>
    <w:rsid w:val="00A954A5"/>
    <w:rsid w:val="00A960E5"/>
    <w:rsid w:val="00A962BE"/>
    <w:rsid w:val="00A96BE2"/>
    <w:rsid w:val="00A96C09"/>
    <w:rsid w:val="00A96E56"/>
    <w:rsid w:val="00A97304"/>
    <w:rsid w:val="00A9777B"/>
    <w:rsid w:val="00A97A34"/>
    <w:rsid w:val="00AA0DA0"/>
    <w:rsid w:val="00AA1027"/>
    <w:rsid w:val="00AA2186"/>
    <w:rsid w:val="00AA2CFE"/>
    <w:rsid w:val="00AA2E23"/>
    <w:rsid w:val="00AA3525"/>
    <w:rsid w:val="00AA37B1"/>
    <w:rsid w:val="00AA3F75"/>
    <w:rsid w:val="00AA3F87"/>
    <w:rsid w:val="00AA4D20"/>
    <w:rsid w:val="00AA550E"/>
    <w:rsid w:val="00AA6113"/>
    <w:rsid w:val="00AA64B4"/>
    <w:rsid w:val="00AA6BC6"/>
    <w:rsid w:val="00AA7CEC"/>
    <w:rsid w:val="00AB02C6"/>
    <w:rsid w:val="00AB0D6C"/>
    <w:rsid w:val="00AB1828"/>
    <w:rsid w:val="00AB2222"/>
    <w:rsid w:val="00AB2327"/>
    <w:rsid w:val="00AB2449"/>
    <w:rsid w:val="00AB3B3F"/>
    <w:rsid w:val="00AB3BC6"/>
    <w:rsid w:val="00AB4BEE"/>
    <w:rsid w:val="00AB5800"/>
    <w:rsid w:val="00AB582D"/>
    <w:rsid w:val="00AB5B64"/>
    <w:rsid w:val="00AB5BE4"/>
    <w:rsid w:val="00AB672A"/>
    <w:rsid w:val="00AB6874"/>
    <w:rsid w:val="00AB6BBC"/>
    <w:rsid w:val="00AB6E5D"/>
    <w:rsid w:val="00AB6FDF"/>
    <w:rsid w:val="00AC0AE4"/>
    <w:rsid w:val="00AC1645"/>
    <w:rsid w:val="00AC1D8B"/>
    <w:rsid w:val="00AC1DF8"/>
    <w:rsid w:val="00AC212F"/>
    <w:rsid w:val="00AC27C9"/>
    <w:rsid w:val="00AC55E2"/>
    <w:rsid w:val="00AC5F12"/>
    <w:rsid w:val="00AC6C33"/>
    <w:rsid w:val="00AC6D6D"/>
    <w:rsid w:val="00AD1F65"/>
    <w:rsid w:val="00AD23B5"/>
    <w:rsid w:val="00AD256D"/>
    <w:rsid w:val="00AD26E9"/>
    <w:rsid w:val="00AD3C7D"/>
    <w:rsid w:val="00AD44B2"/>
    <w:rsid w:val="00AD6053"/>
    <w:rsid w:val="00AD6814"/>
    <w:rsid w:val="00AD68AE"/>
    <w:rsid w:val="00AD6A18"/>
    <w:rsid w:val="00AD6CBD"/>
    <w:rsid w:val="00AD73E0"/>
    <w:rsid w:val="00AE0921"/>
    <w:rsid w:val="00AE0EF7"/>
    <w:rsid w:val="00AE147E"/>
    <w:rsid w:val="00AE1865"/>
    <w:rsid w:val="00AE1977"/>
    <w:rsid w:val="00AE2687"/>
    <w:rsid w:val="00AE2FE3"/>
    <w:rsid w:val="00AE3165"/>
    <w:rsid w:val="00AE3DE0"/>
    <w:rsid w:val="00AE4A19"/>
    <w:rsid w:val="00AE6D7D"/>
    <w:rsid w:val="00AE7C57"/>
    <w:rsid w:val="00AF01AF"/>
    <w:rsid w:val="00AF13B9"/>
    <w:rsid w:val="00AF247B"/>
    <w:rsid w:val="00AF3E8C"/>
    <w:rsid w:val="00AF412E"/>
    <w:rsid w:val="00AF4D12"/>
    <w:rsid w:val="00AF4DDF"/>
    <w:rsid w:val="00AF507C"/>
    <w:rsid w:val="00AF7744"/>
    <w:rsid w:val="00AF7770"/>
    <w:rsid w:val="00B005F1"/>
    <w:rsid w:val="00B00CC9"/>
    <w:rsid w:val="00B01076"/>
    <w:rsid w:val="00B033CE"/>
    <w:rsid w:val="00B04477"/>
    <w:rsid w:val="00B05EA0"/>
    <w:rsid w:val="00B05F3B"/>
    <w:rsid w:val="00B05F5D"/>
    <w:rsid w:val="00B1078E"/>
    <w:rsid w:val="00B10859"/>
    <w:rsid w:val="00B11203"/>
    <w:rsid w:val="00B13504"/>
    <w:rsid w:val="00B13B7B"/>
    <w:rsid w:val="00B142E2"/>
    <w:rsid w:val="00B146C4"/>
    <w:rsid w:val="00B16B6B"/>
    <w:rsid w:val="00B171C9"/>
    <w:rsid w:val="00B2188B"/>
    <w:rsid w:val="00B22240"/>
    <w:rsid w:val="00B22B64"/>
    <w:rsid w:val="00B236EA"/>
    <w:rsid w:val="00B24074"/>
    <w:rsid w:val="00B249DD"/>
    <w:rsid w:val="00B25755"/>
    <w:rsid w:val="00B278F5"/>
    <w:rsid w:val="00B27A86"/>
    <w:rsid w:val="00B27AD0"/>
    <w:rsid w:val="00B3093A"/>
    <w:rsid w:val="00B31B21"/>
    <w:rsid w:val="00B3293A"/>
    <w:rsid w:val="00B33099"/>
    <w:rsid w:val="00B345D3"/>
    <w:rsid w:val="00B34A99"/>
    <w:rsid w:val="00B35207"/>
    <w:rsid w:val="00B35648"/>
    <w:rsid w:val="00B37FAC"/>
    <w:rsid w:val="00B405E1"/>
    <w:rsid w:val="00B40A9F"/>
    <w:rsid w:val="00B4145D"/>
    <w:rsid w:val="00B41F4B"/>
    <w:rsid w:val="00B42992"/>
    <w:rsid w:val="00B42B61"/>
    <w:rsid w:val="00B432A6"/>
    <w:rsid w:val="00B44FD3"/>
    <w:rsid w:val="00B46639"/>
    <w:rsid w:val="00B46721"/>
    <w:rsid w:val="00B47519"/>
    <w:rsid w:val="00B52E49"/>
    <w:rsid w:val="00B53CDA"/>
    <w:rsid w:val="00B54959"/>
    <w:rsid w:val="00B54A3E"/>
    <w:rsid w:val="00B55C3C"/>
    <w:rsid w:val="00B55E29"/>
    <w:rsid w:val="00B5613E"/>
    <w:rsid w:val="00B57625"/>
    <w:rsid w:val="00B57B2C"/>
    <w:rsid w:val="00B60606"/>
    <w:rsid w:val="00B60C2A"/>
    <w:rsid w:val="00B60DAF"/>
    <w:rsid w:val="00B61376"/>
    <w:rsid w:val="00B6168A"/>
    <w:rsid w:val="00B6197C"/>
    <w:rsid w:val="00B62F3D"/>
    <w:rsid w:val="00B62F4B"/>
    <w:rsid w:val="00B6309C"/>
    <w:rsid w:val="00B6374C"/>
    <w:rsid w:val="00B63BCD"/>
    <w:rsid w:val="00B646DA"/>
    <w:rsid w:val="00B6551C"/>
    <w:rsid w:val="00B656B9"/>
    <w:rsid w:val="00B65795"/>
    <w:rsid w:val="00B65924"/>
    <w:rsid w:val="00B66798"/>
    <w:rsid w:val="00B66912"/>
    <w:rsid w:val="00B6703F"/>
    <w:rsid w:val="00B6764B"/>
    <w:rsid w:val="00B6769D"/>
    <w:rsid w:val="00B704B2"/>
    <w:rsid w:val="00B706D1"/>
    <w:rsid w:val="00B718E0"/>
    <w:rsid w:val="00B74CD7"/>
    <w:rsid w:val="00B7556E"/>
    <w:rsid w:val="00B76304"/>
    <w:rsid w:val="00B7678B"/>
    <w:rsid w:val="00B77318"/>
    <w:rsid w:val="00B81DCA"/>
    <w:rsid w:val="00B82282"/>
    <w:rsid w:val="00B826AB"/>
    <w:rsid w:val="00B82A6A"/>
    <w:rsid w:val="00B83709"/>
    <w:rsid w:val="00B83D18"/>
    <w:rsid w:val="00B83DC2"/>
    <w:rsid w:val="00B84717"/>
    <w:rsid w:val="00B84DF9"/>
    <w:rsid w:val="00B85E54"/>
    <w:rsid w:val="00B86B57"/>
    <w:rsid w:val="00B87239"/>
    <w:rsid w:val="00B87430"/>
    <w:rsid w:val="00B90087"/>
    <w:rsid w:val="00B92183"/>
    <w:rsid w:val="00B922E3"/>
    <w:rsid w:val="00B949C4"/>
    <w:rsid w:val="00B94E47"/>
    <w:rsid w:val="00B950F0"/>
    <w:rsid w:val="00B956E5"/>
    <w:rsid w:val="00B9607E"/>
    <w:rsid w:val="00B9608F"/>
    <w:rsid w:val="00B961FA"/>
    <w:rsid w:val="00B96AF6"/>
    <w:rsid w:val="00B97170"/>
    <w:rsid w:val="00B9741B"/>
    <w:rsid w:val="00BA030B"/>
    <w:rsid w:val="00BA0E8E"/>
    <w:rsid w:val="00BA0F66"/>
    <w:rsid w:val="00BA1C14"/>
    <w:rsid w:val="00BA2355"/>
    <w:rsid w:val="00BA34AE"/>
    <w:rsid w:val="00BA3A0D"/>
    <w:rsid w:val="00BA3A17"/>
    <w:rsid w:val="00BA464C"/>
    <w:rsid w:val="00BA52BA"/>
    <w:rsid w:val="00BA5364"/>
    <w:rsid w:val="00BA6C9D"/>
    <w:rsid w:val="00BA7288"/>
    <w:rsid w:val="00BA7F50"/>
    <w:rsid w:val="00BB1931"/>
    <w:rsid w:val="00BB1E37"/>
    <w:rsid w:val="00BB204F"/>
    <w:rsid w:val="00BB374C"/>
    <w:rsid w:val="00BB48CD"/>
    <w:rsid w:val="00BB4D18"/>
    <w:rsid w:val="00BB513D"/>
    <w:rsid w:val="00BB54AD"/>
    <w:rsid w:val="00BB58C1"/>
    <w:rsid w:val="00BB596D"/>
    <w:rsid w:val="00BB669B"/>
    <w:rsid w:val="00BB687C"/>
    <w:rsid w:val="00BB69BD"/>
    <w:rsid w:val="00BB6E59"/>
    <w:rsid w:val="00BB7650"/>
    <w:rsid w:val="00BB76A6"/>
    <w:rsid w:val="00BC0A8E"/>
    <w:rsid w:val="00BC1BAA"/>
    <w:rsid w:val="00BC200A"/>
    <w:rsid w:val="00BC2CD7"/>
    <w:rsid w:val="00BC3511"/>
    <w:rsid w:val="00BC3812"/>
    <w:rsid w:val="00BC3A55"/>
    <w:rsid w:val="00BC4C25"/>
    <w:rsid w:val="00BC4D45"/>
    <w:rsid w:val="00BC639F"/>
    <w:rsid w:val="00BC7176"/>
    <w:rsid w:val="00BC7889"/>
    <w:rsid w:val="00BD056E"/>
    <w:rsid w:val="00BD0722"/>
    <w:rsid w:val="00BD0F84"/>
    <w:rsid w:val="00BD2AAB"/>
    <w:rsid w:val="00BD5341"/>
    <w:rsid w:val="00BD56B0"/>
    <w:rsid w:val="00BD602B"/>
    <w:rsid w:val="00BD6112"/>
    <w:rsid w:val="00BE0999"/>
    <w:rsid w:val="00BE0B6D"/>
    <w:rsid w:val="00BE0D11"/>
    <w:rsid w:val="00BE1033"/>
    <w:rsid w:val="00BE2070"/>
    <w:rsid w:val="00BE288A"/>
    <w:rsid w:val="00BE2E50"/>
    <w:rsid w:val="00BE32BD"/>
    <w:rsid w:val="00BE34CC"/>
    <w:rsid w:val="00BE3AFE"/>
    <w:rsid w:val="00BE4B98"/>
    <w:rsid w:val="00BE5D77"/>
    <w:rsid w:val="00BE6669"/>
    <w:rsid w:val="00BE6BCB"/>
    <w:rsid w:val="00BF100F"/>
    <w:rsid w:val="00BF23DB"/>
    <w:rsid w:val="00BF294D"/>
    <w:rsid w:val="00BF2B1C"/>
    <w:rsid w:val="00BF32CA"/>
    <w:rsid w:val="00BF38B4"/>
    <w:rsid w:val="00BF515B"/>
    <w:rsid w:val="00BF5558"/>
    <w:rsid w:val="00BF5693"/>
    <w:rsid w:val="00BF5E95"/>
    <w:rsid w:val="00BF6113"/>
    <w:rsid w:val="00BF6257"/>
    <w:rsid w:val="00BF6A00"/>
    <w:rsid w:val="00BF7559"/>
    <w:rsid w:val="00BF76CA"/>
    <w:rsid w:val="00BF7979"/>
    <w:rsid w:val="00BF7A3E"/>
    <w:rsid w:val="00C0034B"/>
    <w:rsid w:val="00C00A74"/>
    <w:rsid w:val="00C00C05"/>
    <w:rsid w:val="00C033DB"/>
    <w:rsid w:val="00C04355"/>
    <w:rsid w:val="00C048AC"/>
    <w:rsid w:val="00C04E27"/>
    <w:rsid w:val="00C05430"/>
    <w:rsid w:val="00C05EBA"/>
    <w:rsid w:val="00C06043"/>
    <w:rsid w:val="00C062D3"/>
    <w:rsid w:val="00C06A57"/>
    <w:rsid w:val="00C06E5F"/>
    <w:rsid w:val="00C10976"/>
    <w:rsid w:val="00C10D76"/>
    <w:rsid w:val="00C10D9E"/>
    <w:rsid w:val="00C11530"/>
    <w:rsid w:val="00C116BE"/>
    <w:rsid w:val="00C127FA"/>
    <w:rsid w:val="00C12EC0"/>
    <w:rsid w:val="00C1314C"/>
    <w:rsid w:val="00C138ED"/>
    <w:rsid w:val="00C13BA2"/>
    <w:rsid w:val="00C13D5C"/>
    <w:rsid w:val="00C1411E"/>
    <w:rsid w:val="00C15E2E"/>
    <w:rsid w:val="00C15ECE"/>
    <w:rsid w:val="00C1763F"/>
    <w:rsid w:val="00C17BC8"/>
    <w:rsid w:val="00C200F9"/>
    <w:rsid w:val="00C20E7B"/>
    <w:rsid w:val="00C20EC0"/>
    <w:rsid w:val="00C21FEC"/>
    <w:rsid w:val="00C220CF"/>
    <w:rsid w:val="00C2217F"/>
    <w:rsid w:val="00C2245F"/>
    <w:rsid w:val="00C229C0"/>
    <w:rsid w:val="00C22E3D"/>
    <w:rsid w:val="00C23309"/>
    <w:rsid w:val="00C23D30"/>
    <w:rsid w:val="00C23EA1"/>
    <w:rsid w:val="00C2418E"/>
    <w:rsid w:val="00C269C5"/>
    <w:rsid w:val="00C27259"/>
    <w:rsid w:val="00C27299"/>
    <w:rsid w:val="00C27551"/>
    <w:rsid w:val="00C311D2"/>
    <w:rsid w:val="00C313B4"/>
    <w:rsid w:val="00C31437"/>
    <w:rsid w:val="00C3155B"/>
    <w:rsid w:val="00C34B98"/>
    <w:rsid w:val="00C3571E"/>
    <w:rsid w:val="00C40043"/>
    <w:rsid w:val="00C40062"/>
    <w:rsid w:val="00C407F4"/>
    <w:rsid w:val="00C40A9D"/>
    <w:rsid w:val="00C415A7"/>
    <w:rsid w:val="00C422FB"/>
    <w:rsid w:val="00C42828"/>
    <w:rsid w:val="00C4330C"/>
    <w:rsid w:val="00C4450F"/>
    <w:rsid w:val="00C44C30"/>
    <w:rsid w:val="00C455E3"/>
    <w:rsid w:val="00C4710F"/>
    <w:rsid w:val="00C47377"/>
    <w:rsid w:val="00C50615"/>
    <w:rsid w:val="00C50E66"/>
    <w:rsid w:val="00C516D1"/>
    <w:rsid w:val="00C52343"/>
    <w:rsid w:val="00C52F2A"/>
    <w:rsid w:val="00C533D7"/>
    <w:rsid w:val="00C53F19"/>
    <w:rsid w:val="00C53F3F"/>
    <w:rsid w:val="00C54637"/>
    <w:rsid w:val="00C5532E"/>
    <w:rsid w:val="00C5655A"/>
    <w:rsid w:val="00C56C7D"/>
    <w:rsid w:val="00C56D87"/>
    <w:rsid w:val="00C56DA6"/>
    <w:rsid w:val="00C61006"/>
    <w:rsid w:val="00C61EF7"/>
    <w:rsid w:val="00C62011"/>
    <w:rsid w:val="00C63678"/>
    <w:rsid w:val="00C64FB3"/>
    <w:rsid w:val="00C67991"/>
    <w:rsid w:val="00C70510"/>
    <w:rsid w:val="00C7104C"/>
    <w:rsid w:val="00C714AD"/>
    <w:rsid w:val="00C71B37"/>
    <w:rsid w:val="00C73FD1"/>
    <w:rsid w:val="00C75960"/>
    <w:rsid w:val="00C75FAB"/>
    <w:rsid w:val="00C76A34"/>
    <w:rsid w:val="00C80232"/>
    <w:rsid w:val="00C8272B"/>
    <w:rsid w:val="00C8322F"/>
    <w:rsid w:val="00C844A1"/>
    <w:rsid w:val="00C847EF"/>
    <w:rsid w:val="00C84904"/>
    <w:rsid w:val="00C84CAA"/>
    <w:rsid w:val="00C84F00"/>
    <w:rsid w:val="00C869D1"/>
    <w:rsid w:val="00C86C99"/>
    <w:rsid w:val="00C9018C"/>
    <w:rsid w:val="00C91273"/>
    <w:rsid w:val="00C924CF"/>
    <w:rsid w:val="00C92C2C"/>
    <w:rsid w:val="00C9448C"/>
    <w:rsid w:val="00C962A8"/>
    <w:rsid w:val="00C96352"/>
    <w:rsid w:val="00C96697"/>
    <w:rsid w:val="00C96EF1"/>
    <w:rsid w:val="00C97849"/>
    <w:rsid w:val="00C97BAF"/>
    <w:rsid w:val="00CA1200"/>
    <w:rsid w:val="00CA15F4"/>
    <w:rsid w:val="00CA1ECA"/>
    <w:rsid w:val="00CA29B3"/>
    <w:rsid w:val="00CA304B"/>
    <w:rsid w:val="00CA31B7"/>
    <w:rsid w:val="00CA44F2"/>
    <w:rsid w:val="00CA4DB7"/>
    <w:rsid w:val="00CA5770"/>
    <w:rsid w:val="00CA5791"/>
    <w:rsid w:val="00CA5BB4"/>
    <w:rsid w:val="00CA5F23"/>
    <w:rsid w:val="00CA6304"/>
    <w:rsid w:val="00CA6FD9"/>
    <w:rsid w:val="00CA784E"/>
    <w:rsid w:val="00CA7A0D"/>
    <w:rsid w:val="00CB06C2"/>
    <w:rsid w:val="00CB0F1C"/>
    <w:rsid w:val="00CB106D"/>
    <w:rsid w:val="00CB13A0"/>
    <w:rsid w:val="00CB14B2"/>
    <w:rsid w:val="00CB1597"/>
    <w:rsid w:val="00CB2950"/>
    <w:rsid w:val="00CB2AB7"/>
    <w:rsid w:val="00CB3F26"/>
    <w:rsid w:val="00CB3F56"/>
    <w:rsid w:val="00CB4158"/>
    <w:rsid w:val="00CB47E0"/>
    <w:rsid w:val="00CB6C48"/>
    <w:rsid w:val="00CC11F1"/>
    <w:rsid w:val="00CC156D"/>
    <w:rsid w:val="00CC2C1B"/>
    <w:rsid w:val="00CC36A8"/>
    <w:rsid w:val="00CC54EB"/>
    <w:rsid w:val="00CC5B5D"/>
    <w:rsid w:val="00CC6080"/>
    <w:rsid w:val="00CC6A9D"/>
    <w:rsid w:val="00CC7878"/>
    <w:rsid w:val="00CD169A"/>
    <w:rsid w:val="00CD1E6D"/>
    <w:rsid w:val="00CD2544"/>
    <w:rsid w:val="00CD26E6"/>
    <w:rsid w:val="00CD2D03"/>
    <w:rsid w:val="00CD2ECB"/>
    <w:rsid w:val="00CD301A"/>
    <w:rsid w:val="00CD4A54"/>
    <w:rsid w:val="00CD4BC8"/>
    <w:rsid w:val="00CD4C4B"/>
    <w:rsid w:val="00CD4DA3"/>
    <w:rsid w:val="00CD51D2"/>
    <w:rsid w:val="00CD647E"/>
    <w:rsid w:val="00CD7551"/>
    <w:rsid w:val="00CE272A"/>
    <w:rsid w:val="00CE4302"/>
    <w:rsid w:val="00CE43C5"/>
    <w:rsid w:val="00CE5ADA"/>
    <w:rsid w:val="00CF08D6"/>
    <w:rsid w:val="00CF0AF1"/>
    <w:rsid w:val="00CF1FE6"/>
    <w:rsid w:val="00CF225E"/>
    <w:rsid w:val="00CF2DCA"/>
    <w:rsid w:val="00CF34C1"/>
    <w:rsid w:val="00CF3901"/>
    <w:rsid w:val="00CF3C9B"/>
    <w:rsid w:val="00CF3D9F"/>
    <w:rsid w:val="00CF5E9F"/>
    <w:rsid w:val="00CF6469"/>
    <w:rsid w:val="00CF6BAE"/>
    <w:rsid w:val="00CF72F6"/>
    <w:rsid w:val="00D003BC"/>
    <w:rsid w:val="00D008E0"/>
    <w:rsid w:val="00D01269"/>
    <w:rsid w:val="00D02408"/>
    <w:rsid w:val="00D033C6"/>
    <w:rsid w:val="00D03FD3"/>
    <w:rsid w:val="00D04458"/>
    <w:rsid w:val="00D0512A"/>
    <w:rsid w:val="00D105B1"/>
    <w:rsid w:val="00D1078E"/>
    <w:rsid w:val="00D1088D"/>
    <w:rsid w:val="00D112EA"/>
    <w:rsid w:val="00D12914"/>
    <w:rsid w:val="00D14406"/>
    <w:rsid w:val="00D14D05"/>
    <w:rsid w:val="00D15081"/>
    <w:rsid w:val="00D159D6"/>
    <w:rsid w:val="00D160FB"/>
    <w:rsid w:val="00D163D3"/>
    <w:rsid w:val="00D1685C"/>
    <w:rsid w:val="00D179EF"/>
    <w:rsid w:val="00D20A3E"/>
    <w:rsid w:val="00D20EB5"/>
    <w:rsid w:val="00D23420"/>
    <w:rsid w:val="00D23724"/>
    <w:rsid w:val="00D23EC0"/>
    <w:rsid w:val="00D24A0D"/>
    <w:rsid w:val="00D24A78"/>
    <w:rsid w:val="00D259E7"/>
    <w:rsid w:val="00D25B78"/>
    <w:rsid w:val="00D27132"/>
    <w:rsid w:val="00D2745F"/>
    <w:rsid w:val="00D3037C"/>
    <w:rsid w:val="00D30941"/>
    <w:rsid w:val="00D3104A"/>
    <w:rsid w:val="00D311DC"/>
    <w:rsid w:val="00D314E9"/>
    <w:rsid w:val="00D31B3F"/>
    <w:rsid w:val="00D31E6F"/>
    <w:rsid w:val="00D32BC0"/>
    <w:rsid w:val="00D34194"/>
    <w:rsid w:val="00D34597"/>
    <w:rsid w:val="00D35252"/>
    <w:rsid w:val="00D35BFC"/>
    <w:rsid w:val="00D35DD9"/>
    <w:rsid w:val="00D366D7"/>
    <w:rsid w:val="00D36E2F"/>
    <w:rsid w:val="00D405AD"/>
    <w:rsid w:val="00D40961"/>
    <w:rsid w:val="00D41684"/>
    <w:rsid w:val="00D418ED"/>
    <w:rsid w:val="00D41A3D"/>
    <w:rsid w:val="00D4223A"/>
    <w:rsid w:val="00D42528"/>
    <w:rsid w:val="00D42BD7"/>
    <w:rsid w:val="00D42BF3"/>
    <w:rsid w:val="00D43700"/>
    <w:rsid w:val="00D44359"/>
    <w:rsid w:val="00D4529D"/>
    <w:rsid w:val="00D47511"/>
    <w:rsid w:val="00D47BCE"/>
    <w:rsid w:val="00D47E31"/>
    <w:rsid w:val="00D51ADE"/>
    <w:rsid w:val="00D52618"/>
    <w:rsid w:val="00D5363A"/>
    <w:rsid w:val="00D542AB"/>
    <w:rsid w:val="00D544B5"/>
    <w:rsid w:val="00D5490B"/>
    <w:rsid w:val="00D54E22"/>
    <w:rsid w:val="00D55CE0"/>
    <w:rsid w:val="00D56EA9"/>
    <w:rsid w:val="00D57483"/>
    <w:rsid w:val="00D57535"/>
    <w:rsid w:val="00D6046E"/>
    <w:rsid w:val="00D6245A"/>
    <w:rsid w:val="00D62603"/>
    <w:rsid w:val="00D63EEA"/>
    <w:rsid w:val="00D63F3F"/>
    <w:rsid w:val="00D642E2"/>
    <w:rsid w:val="00D64EED"/>
    <w:rsid w:val="00D6563D"/>
    <w:rsid w:val="00D65746"/>
    <w:rsid w:val="00D6597D"/>
    <w:rsid w:val="00D669A8"/>
    <w:rsid w:val="00D67BCB"/>
    <w:rsid w:val="00D67ECF"/>
    <w:rsid w:val="00D70797"/>
    <w:rsid w:val="00D71F01"/>
    <w:rsid w:val="00D71F39"/>
    <w:rsid w:val="00D72619"/>
    <w:rsid w:val="00D72C1F"/>
    <w:rsid w:val="00D72F55"/>
    <w:rsid w:val="00D7418D"/>
    <w:rsid w:val="00D744DB"/>
    <w:rsid w:val="00D74E00"/>
    <w:rsid w:val="00D75E6E"/>
    <w:rsid w:val="00D77531"/>
    <w:rsid w:val="00D8074B"/>
    <w:rsid w:val="00D813BE"/>
    <w:rsid w:val="00D823EC"/>
    <w:rsid w:val="00D8250B"/>
    <w:rsid w:val="00D83405"/>
    <w:rsid w:val="00D834C9"/>
    <w:rsid w:val="00D86367"/>
    <w:rsid w:val="00D8643A"/>
    <w:rsid w:val="00D878F9"/>
    <w:rsid w:val="00D905F1"/>
    <w:rsid w:val="00D91693"/>
    <w:rsid w:val="00D91746"/>
    <w:rsid w:val="00D922C6"/>
    <w:rsid w:val="00D92AA3"/>
    <w:rsid w:val="00D92B87"/>
    <w:rsid w:val="00D948DE"/>
    <w:rsid w:val="00D9618D"/>
    <w:rsid w:val="00D96394"/>
    <w:rsid w:val="00D96AA9"/>
    <w:rsid w:val="00D96FCF"/>
    <w:rsid w:val="00DA0299"/>
    <w:rsid w:val="00DA02C0"/>
    <w:rsid w:val="00DA10E1"/>
    <w:rsid w:val="00DA1241"/>
    <w:rsid w:val="00DA143D"/>
    <w:rsid w:val="00DA21C9"/>
    <w:rsid w:val="00DA21E9"/>
    <w:rsid w:val="00DA3C09"/>
    <w:rsid w:val="00DA41C7"/>
    <w:rsid w:val="00DA52CC"/>
    <w:rsid w:val="00DA59C5"/>
    <w:rsid w:val="00DA5BDE"/>
    <w:rsid w:val="00DB0005"/>
    <w:rsid w:val="00DB069E"/>
    <w:rsid w:val="00DB22B3"/>
    <w:rsid w:val="00DB24CA"/>
    <w:rsid w:val="00DB2984"/>
    <w:rsid w:val="00DB2ACF"/>
    <w:rsid w:val="00DB3D06"/>
    <w:rsid w:val="00DB4EE1"/>
    <w:rsid w:val="00DB4F2F"/>
    <w:rsid w:val="00DB566E"/>
    <w:rsid w:val="00DB60EA"/>
    <w:rsid w:val="00DB67C3"/>
    <w:rsid w:val="00DB6AC3"/>
    <w:rsid w:val="00DC0E3C"/>
    <w:rsid w:val="00DC0E9C"/>
    <w:rsid w:val="00DC1172"/>
    <w:rsid w:val="00DC12CE"/>
    <w:rsid w:val="00DC1B4A"/>
    <w:rsid w:val="00DC25B5"/>
    <w:rsid w:val="00DC2E0F"/>
    <w:rsid w:val="00DC36E6"/>
    <w:rsid w:val="00DC426A"/>
    <w:rsid w:val="00DC45A6"/>
    <w:rsid w:val="00DC71D5"/>
    <w:rsid w:val="00DC7EEE"/>
    <w:rsid w:val="00DD0941"/>
    <w:rsid w:val="00DD123D"/>
    <w:rsid w:val="00DD2614"/>
    <w:rsid w:val="00DD383C"/>
    <w:rsid w:val="00DD4061"/>
    <w:rsid w:val="00DD4242"/>
    <w:rsid w:val="00DD584B"/>
    <w:rsid w:val="00DE0807"/>
    <w:rsid w:val="00DE1A0A"/>
    <w:rsid w:val="00DE3CB7"/>
    <w:rsid w:val="00DE3D74"/>
    <w:rsid w:val="00DE4DB4"/>
    <w:rsid w:val="00DE5864"/>
    <w:rsid w:val="00DE672B"/>
    <w:rsid w:val="00DE6E88"/>
    <w:rsid w:val="00DE730F"/>
    <w:rsid w:val="00DE76FA"/>
    <w:rsid w:val="00DE7C83"/>
    <w:rsid w:val="00DE7DEF"/>
    <w:rsid w:val="00DE7F71"/>
    <w:rsid w:val="00DF0791"/>
    <w:rsid w:val="00DF1462"/>
    <w:rsid w:val="00DF18E1"/>
    <w:rsid w:val="00DF1E6C"/>
    <w:rsid w:val="00DF20F3"/>
    <w:rsid w:val="00DF2FFA"/>
    <w:rsid w:val="00DF3C8C"/>
    <w:rsid w:val="00DF3CF4"/>
    <w:rsid w:val="00DF5489"/>
    <w:rsid w:val="00DF57D5"/>
    <w:rsid w:val="00DF61FB"/>
    <w:rsid w:val="00DF6B57"/>
    <w:rsid w:val="00DF7AB1"/>
    <w:rsid w:val="00E008D0"/>
    <w:rsid w:val="00E00A46"/>
    <w:rsid w:val="00E00DAC"/>
    <w:rsid w:val="00E00DB7"/>
    <w:rsid w:val="00E0234D"/>
    <w:rsid w:val="00E03096"/>
    <w:rsid w:val="00E0364B"/>
    <w:rsid w:val="00E04499"/>
    <w:rsid w:val="00E04608"/>
    <w:rsid w:val="00E062C4"/>
    <w:rsid w:val="00E06712"/>
    <w:rsid w:val="00E07A89"/>
    <w:rsid w:val="00E10DFD"/>
    <w:rsid w:val="00E1185B"/>
    <w:rsid w:val="00E11A4D"/>
    <w:rsid w:val="00E12EBE"/>
    <w:rsid w:val="00E131A4"/>
    <w:rsid w:val="00E133C2"/>
    <w:rsid w:val="00E13B98"/>
    <w:rsid w:val="00E141CD"/>
    <w:rsid w:val="00E143B6"/>
    <w:rsid w:val="00E1470B"/>
    <w:rsid w:val="00E14B81"/>
    <w:rsid w:val="00E1564D"/>
    <w:rsid w:val="00E1591F"/>
    <w:rsid w:val="00E16405"/>
    <w:rsid w:val="00E16794"/>
    <w:rsid w:val="00E16F4A"/>
    <w:rsid w:val="00E1775E"/>
    <w:rsid w:val="00E179C2"/>
    <w:rsid w:val="00E20EF5"/>
    <w:rsid w:val="00E210C3"/>
    <w:rsid w:val="00E21127"/>
    <w:rsid w:val="00E21169"/>
    <w:rsid w:val="00E22687"/>
    <w:rsid w:val="00E228E4"/>
    <w:rsid w:val="00E23DFB"/>
    <w:rsid w:val="00E2441A"/>
    <w:rsid w:val="00E2543D"/>
    <w:rsid w:val="00E256A2"/>
    <w:rsid w:val="00E27DB9"/>
    <w:rsid w:val="00E3035A"/>
    <w:rsid w:val="00E3049A"/>
    <w:rsid w:val="00E30DC7"/>
    <w:rsid w:val="00E30F8D"/>
    <w:rsid w:val="00E30FA2"/>
    <w:rsid w:val="00E31089"/>
    <w:rsid w:val="00E31D75"/>
    <w:rsid w:val="00E32072"/>
    <w:rsid w:val="00E32881"/>
    <w:rsid w:val="00E35384"/>
    <w:rsid w:val="00E37FEF"/>
    <w:rsid w:val="00E40D76"/>
    <w:rsid w:val="00E41EB6"/>
    <w:rsid w:val="00E42700"/>
    <w:rsid w:val="00E42819"/>
    <w:rsid w:val="00E42E2E"/>
    <w:rsid w:val="00E439BB"/>
    <w:rsid w:val="00E440D0"/>
    <w:rsid w:val="00E441C2"/>
    <w:rsid w:val="00E44245"/>
    <w:rsid w:val="00E44429"/>
    <w:rsid w:val="00E44888"/>
    <w:rsid w:val="00E45130"/>
    <w:rsid w:val="00E4548D"/>
    <w:rsid w:val="00E46B7E"/>
    <w:rsid w:val="00E47538"/>
    <w:rsid w:val="00E47B51"/>
    <w:rsid w:val="00E47BA5"/>
    <w:rsid w:val="00E50CF4"/>
    <w:rsid w:val="00E514CB"/>
    <w:rsid w:val="00E521C1"/>
    <w:rsid w:val="00E54964"/>
    <w:rsid w:val="00E55164"/>
    <w:rsid w:val="00E557AC"/>
    <w:rsid w:val="00E55870"/>
    <w:rsid w:val="00E56D99"/>
    <w:rsid w:val="00E570C5"/>
    <w:rsid w:val="00E6243A"/>
    <w:rsid w:val="00E62EB3"/>
    <w:rsid w:val="00E6494F"/>
    <w:rsid w:val="00E65657"/>
    <w:rsid w:val="00E65CDE"/>
    <w:rsid w:val="00E65FF6"/>
    <w:rsid w:val="00E663E1"/>
    <w:rsid w:val="00E67255"/>
    <w:rsid w:val="00E703FF"/>
    <w:rsid w:val="00E70639"/>
    <w:rsid w:val="00E709CB"/>
    <w:rsid w:val="00E71236"/>
    <w:rsid w:val="00E713C4"/>
    <w:rsid w:val="00E715F1"/>
    <w:rsid w:val="00E72DE5"/>
    <w:rsid w:val="00E73F8A"/>
    <w:rsid w:val="00E73FFE"/>
    <w:rsid w:val="00E74F3D"/>
    <w:rsid w:val="00E7536D"/>
    <w:rsid w:val="00E75AB0"/>
    <w:rsid w:val="00E75CD8"/>
    <w:rsid w:val="00E75F4E"/>
    <w:rsid w:val="00E7622B"/>
    <w:rsid w:val="00E76BEC"/>
    <w:rsid w:val="00E77BD7"/>
    <w:rsid w:val="00E8094B"/>
    <w:rsid w:val="00E80B66"/>
    <w:rsid w:val="00E8110C"/>
    <w:rsid w:val="00E812CA"/>
    <w:rsid w:val="00E81DC2"/>
    <w:rsid w:val="00E82138"/>
    <w:rsid w:val="00E822FE"/>
    <w:rsid w:val="00E82AF7"/>
    <w:rsid w:val="00E8352E"/>
    <w:rsid w:val="00E841BC"/>
    <w:rsid w:val="00E84DE2"/>
    <w:rsid w:val="00E85C2B"/>
    <w:rsid w:val="00E870FF"/>
    <w:rsid w:val="00E8764D"/>
    <w:rsid w:val="00E87CC3"/>
    <w:rsid w:val="00E87D72"/>
    <w:rsid w:val="00E87E32"/>
    <w:rsid w:val="00E87F5A"/>
    <w:rsid w:val="00E900E1"/>
    <w:rsid w:val="00E90731"/>
    <w:rsid w:val="00E907F2"/>
    <w:rsid w:val="00E923AB"/>
    <w:rsid w:val="00E936A5"/>
    <w:rsid w:val="00E938F6"/>
    <w:rsid w:val="00E93947"/>
    <w:rsid w:val="00E93D0B"/>
    <w:rsid w:val="00E94BF7"/>
    <w:rsid w:val="00E95A32"/>
    <w:rsid w:val="00E95B7A"/>
    <w:rsid w:val="00E95F89"/>
    <w:rsid w:val="00E967F6"/>
    <w:rsid w:val="00E9687A"/>
    <w:rsid w:val="00E96E0A"/>
    <w:rsid w:val="00E96FFF"/>
    <w:rsid w:val="00E97561"/>
    <w:rsid w:val="00E97B75"/>
    <w:rsid w:val="00EA0BDD"/>
    <w:rsid w:val="00EA0FFE"/>
    <w:rsid w:val="00EA1846"/>
    <w:rsid w:val="00EA1FF7"/>
    <w:rsid w:val="00EA236D"/>
    <w:rsid w:val="00EA2617"/>
    <w:rsid w:val="00EA3688"/>
    <w:rsid w:val="00EA3C26"/>
    <w:rsid w:val="00EA4288"/>
    <w:rsid w:val="00EA454B"/>
    <w:rsid w:val="00EA52E4"/>
    <w:rsid w:val="00EA5A71"/>
    <w:rsid w:val="00EA5B1B"/>
    <w:rsid w:val="00EA5CD5"/>
    <w:rsid w:val="00EA6B61"/>
    <w:rsid w:val="00EA72A1"/>
    <w:rsid w:val="00EB0423"/>
    <w:rsid w:val="00EB048E"/>
    <w:rsid w:val="00EB0611"/>
    <w:rsid w:val="00EB0B61"/>
    <w:rsid w:val="00EB0BA3"/>
    <w:rsid w:val="00EB17B9"/>
    <w:rsid w:val="00EB23C5"/>
    <w:rsid w:val="00EB2686"/>
    <w:rsid w:val="00EB5F2C"/>
    <w:rsid w:val="00EB68AC"/>
    <w:rsid w:val="00EB74E9"/>
    <w:rsid w:val="00EC01FC"/>
    <w:rsid w:val="00EC1194"/>
    <w:rsid w:val="00EC222C"/>
    <w:rsid w:val="00EC3C19"/>
    <w:rsid w:val="00EC44E0"/>
    <w:rsid w:val="00EC60BD"/>
    <w:rsid w:val="00EC6320"/>
    <w:rsid w:val="00EC6370"/>
    <w:rsid w:val="00EC75DD"/>
    <w:rsid w:val="00EC7BBA"/>
    <w:rsid w:val="00ED0A1E"/>
    <w:rsid w:val="00ED0AAA"/>
    <w:rsid w:val="00ED1412"/>
    <w:rsid w:val="00ED2B5C"/>
    <w:rsid w:val="00ED38A4"/>
    <w:rsid w:val="00ED405F"/>
    <w:rsid w:val="00ED4D86"/>
    <w:rsid w:val="00ED4DCC"/>
    <w:rsid w:val="00ED5B7E"/>
    <w:rsid w:val="00ED5F4E"/>
    <w:rsid w:val="00ED611D"/>
    <w:rsid w:val="00ED67D9"/>
    <w:rsid w:val="00ED6C64"/>
    <w:rsid w:val="00ED6F48"/>
    <w:rsid w:val="00ED79D5"/>
    <w:rsid w:val="00EE0321"/>
    <w:rsid w:val="00EE05DB"/>
    <w:rsid w:val="00EE0711"/>
    <w:rsid w:val="00EE154D"/>
    <w:rsid w:val="00EE1E3B"/>
    <w:rsid w:val="00EE3281"/>
    <w:rsid w:val="00EE3393"/>
    <w:rsid w:val="00EE3A63"/>
    <w:rsid w:val="00EE3E1A"/>
    <w:rsid w:val="00EE5A93"/>
    <w:rsid w:val="00EE5DE7"/>
    <w:rsid w:val="00EE65D9"/>
    <w:rsid w:val="00EE6B84"/>
    <w:rsid w:val="00EE6CE0"/>
    <w:rsid w:val="00EE75C3"/>
    <w:rsid w:val="00EF03D5"/>
    <w:rsid w:val="00EF17B4"/>
    <w:rsid w:val="00EF2291"/>
    <w:rsid w:val="00EF28D5"/>
    <w:rsid w:val="00EF2992"/>
    <w:rsid w:val="00EF3846"/>
    <w:rsid w:val="00EF3B27"/>
    <w:rsid w:val="00EF4E65"/>
    <w:rsid w:val="00EF52A3"/>
    <w:rsid w:val="00EF5C7B"/>
    <w:rsid w:val="00EF6CDE"/>
    <w:rsid w:val="00EF7AB6"/>
    <w:rsid w:val="00F00727"/>
    <w:rsid w:val="00F00FC2"/>
    <w:rsid w:val="00F011FD"/>
    <w:rsid w:val="00F01274"/>
    <w:rsid w:val="00F070F8"/>
    <w:rsid w:val="00F10049"/>
    <w:rsid w:val="00F11901"/>
    <w:rsid w:val="00F11E4D"/>
    <w:rsid w:val="00F12A99"/>
    <w:rsid w:val="00F12BEC"/>
    <w:rsid w:val="00F12F89"/>
    <w:rsid w:val="00F133A4"/>
    <w:rsid w:val="00F13777"/>
    <w:rsid w:val="00F1441F"/>
    <w:rsid w:val="00F149F2"/>
    <w:rsid w:val="00F14D6F"/>
    <w:rsid w:val="00F14D89"/>
    <w:rsid w:val="00F155E7"/>
    <w:rsid w:val="00F20741"/>
    <w:rsid w:val="00F209B8"/>
    <w:rsid w:val="00F20B7D"/>
    <w:rsid w:val="00F21B04"/>
    <w:rsid w:val="00F21E2D"/>
    <w:rsid w:val="00F2205E"/>
    <w:rsid w:val="00F22608"/>
    <w:rsid w:val="00F23249"/>
    <w:rsid w:val="00F23F68"/>
    <w:rsid w:val="00F30C98"/>
    <w:rsid w:val="00F30E0F"/>
    <w:rsid w:val="00F31AB3"/>
    <w:rsid w:val="00F323A5"/>
    <w:rsid w:val="00F32A92"/>
    <w:rsid w:val="00F33915"/>
    <w:rsid w:val="00F33A7F"/>
    <w:rsid w:val="00F33F92"/>
    <w:rsid w:val="00F35348"/>
    <w:rsid w:val="00F35F84"/>
    <w:rsid w:val="00F36268"/>
    <w:rsid w:val="00F36562"/>
    <w:rsid w:val="00F36FAE"/>
    <w:rsid w:val="00F377BB"/>
    <w:rsid w:val="00F40221"/>
    <w:rsid w:val="00F40659"/>
    <w:rsid w:val="00F40B76"/>
    <w:rsid w:val="00F413B4"/>
    <w:rsid w:val="00F41D99"/>
    <w:rsid w:val="00F42D3C"/>
    <w:rsid w:val="00F432F7"/>
    <w:rsid w:val="00F43E2C"/>
    <w:rsid w:val="00F455C7"/>
    <w:rsid w:val="00F45FDE"/>
    <w:rsid w:val="00F464C8"/>
    <w:rsid w:val="00F466D0"/>
    <w:rsid w:val="00F46C09"/>
    <w:rsid w:val="00F46E7E"/>
    <w:rsid w:val="00F47C5B"/>
    <w:rsid w:val="00F47EF9"/>
    <w:rsid w:val="00F50162"/>
    <w:rsid w:val="00F5163C"/>
    <w:rsid w:val="00F517F4"/>
    <w:rsid w:val="00F52604"/>
    <w:rsid w:val="00F53344"/>
    <w:rsid w:val="00F53ABA"/>
    <w:rsid w:val="00F542D5"/>
    <w:rsid w:val="00F5468C"/>
    <w:rsid w:val="00F54CAD"/>
    <w:rsid w:val="00F565D7"/>
    <w:rsid w:val="00F56C1C"/>
    <w:rsid w:val="00F56E0A"/>
    <w:rsid w:val="00F56E7B"/>
    <w:rsid w:val="00F578A7"/>
    <w:rsid w:val="00F6146E"/>
    <w:rsid w:val="00F618AF"/>
    <w:rsid w:val="00F61D30"/>
    <w:rsid w:val="00F62036"/>
    <w:rsid w:val="00F62E40"/>
    <w:rsid w:val="00F649B4"/>
    <w:rsid w:val="00F65A1F"/>
    <w:rsid w:val="00F65F74"/>
    <w:rsid w:val="00F6773D"/>
    <w:rsid w:val="00F67AF8"/>
    <w:rsid w:val="00F67EAB"/>
    <w:rsid w:val="00F67FF9"/>
    <w:rsid w:val="00F702AA"/>
    <w:rsid w:val="00F702E0"/>
    <w:rsid w:val="00F7072D"/>
    <w:rsid w:val="00F72096"/>
    <w:rsid w:val="00F7266B"/>
    <w:rsid w:val="00F7430C"/>
    <w:rsid w:val="00F7485A"/>
    <w:rsid w:val="00F75A53"/>
    <w:rsid w:val="00F76B77"/>
    <w:rsid w:val="00F770A5"/>
    <w:rsid w:val="00F776D0"/>
    <w:rsid w:val="00F80CAF"/>
    <w:rsid w:val="00F813DB"/>
    <w:rsid w:val="00F8161C"/>
    <w:rsid w:val="00F81D2C"/>
    <w:rsid w:val="00F821EE"/>
    <w:rsid w:val="00F8274A"/>
    <w:rsid w:val="00F82930"/>
    <w:rsid w:val="00F83588"/>
    <w:rsid w:val="00F83821"/>
    <w:rsid w:val="00F839D5"/>
    <w:rsid w:val="00F83C7E"/>
    <w:rsid w:val="00F83F30"/>
    <w:rsid w:val="00F840D1"/>
    <w:rsid w:val="00F84651"/>
    <w:rsid w:val="00F846D4"/>
    <w:rsid w:val="00F8595A"/>
    <w:rsid w:val="00F9010D"/>
    <w:rsid w:val="00F90272"/>
    <w:rsid w:val="00F90810"/>
    <w:rsid w:val="00F93B86"/>
    <w:rsid w:val="00F93BC7"/>
    <w:rsid w:val="00F94D31"/>
    <w:rsid w:val="00F954E4"/>
    <w:rsid w:val="00F96428"/>
    <w:rsid w:val="00F97231"/>
    <w:rsid w:val="00F97238"/>
    <w:rsid w:val="00F975B5"/>
    <w:rsid w:val="00FA0802"/>
    <w:rsid w:val="00FA1247"/>
    <w:rsid w:val="00FA1DAE"/>
    <w:rsid w:val="00FA2731"/>
    <w:rsid w:val="00FA2DE6"/>
    <w:rsid w:val="00FA4F64"/>
    <w:rsid w:val="00FA68CD"/>
    <w:rsid w:val="00FA6E59"/>
    <w:rsid w:val="00FA7410"/>
    <w:rsid w:val="00FA76E5"/>
    <w:rsid w:val="00FB01B7"/>
    <w:rsid w:val="00FB0FA9"/>
    <w:rsid w:val="00FB2572"/>
    <w:rsid w:val="00FB3CF4"/>
    <w:rsid w:val="00FB5B68"/>
    <w:rsid w:val="00FB73B5"/>
    <w:rsid w:val="00FB78E7"/>
    <w:rsid w:val="00FB7B4C"/>
    <w:rsid w:val="00FC00EC"/>
    <w:rsid w:val="00FC0D8C"/>
    <w:rsid w:val="00FC1BDB"/>
    <w:rsid w:val="00FC30E1"/>
    <w:rsid w:val="00FC574B"/>
    <w:rsid w:val="00FC713F"/>
    <w:rsid w:val="00FC7A74"/>
    <w:rsid w:val="00FC7B39"/>
    <w:rsid w:val="00FD0094"/>
    <w:rsid w:val="00FD0320"/>
    <w:rsid w:val="00FD05B2"/>
    <w:rsid w:val="00FD1B64"/>
    <w:rsid w:val="00FD1EC9"/>
    <w:rsid w:val="00FD20B9"/>
    <w:rsid w:val="00FD2831"/>
    <w:rsid w:val="00FD32A3"/>
    <w:rsid w:val="00FD364D"/>
    <w:rsid w:val="00FD4CF3"/>
    <w:rsid w:val="00FD708F"/>
    <w:rsid w:val="00FD7C79"/>
    <w:rsid w:val="00FD7E17"/>
    <w:rsid w:val="00FE14CF"/>
    <w:rsid w:val="00FE210B"/>
    <w:rsid w:val="00FE23C6"/>
    <w:rsid w:val="00FE281E"/>
    <w:rsid w:val="00FE28A3"/>
    <w:rsid w:val="00FE2904"/>
    <w:rsid w:val="00FE2C3D"/>
    <w:rsid w:val="00FE2D12"/>
    <w:rsid w:val="00FE34C6"/>
    <w:rsid w:val="00FE3551"/>
    <w:rsid w:val="00FE40E1"/>
    <w:rsid w:val="00FE413C"/>
    <w:rsid w:val="00FE44C0"/>
    <w:rsid w:val="00FE45F7"/>
    <w:rsid w:val="00FE4DFE"/>
    <w:rsid w:val="00FE558E"/>
    <w:rsid w:val="00FE5979"/>
    <w:rsid w:val="00FE5D59"/>
    <w:rsid w:val="00FE5F18"/>
    <w:rsid w:val="00FE61E1"/>
    <w:rsid w:val="00FE6511"/>
    <w:rsid w:val="00FE76A2"/>
    <w:rsid w:val="00FE76AD"/>
    <w:rsid w:val="00FF0247"/>
    <w:rsid w:val="00FF07AF"/>
    <w:rsid w:val="00FF0B4D"/>
    <w:rsid w:val="00FF10A0"/>
    <w:rsid w:val="00FF14C4"/>
    <w:rsid w:val="00FF193C"/>
    <w:rsid w:val="00FF28B0"/>
    <w:rsid w:val="00FF33A9"/>
    <w:rsid w:val="00FF3826"/>
    <w:rsid w:val="00FF3D9E"/>
    <w:rsid w:val="00FF3E73"/>
    <w:rsid w:val="00FF4377"/>
    <w:rsid w:val="00FF440D"/>
    <w:rsid w:val="00FF573A"/>
    <w:rsid w:val="00FF5FFA"/>
    <w:rsid w:val="00FF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9548D"/>
  <w15:docId w15:val="{F98CFA71-77D7-43AF-BA6F-DC8514C4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DA41C7"/>
    <w:pPr>
      <w:autoSpaceDE/>
      <w:autoSpaceDN/>
      <w:adjustRightInd/>
      <w:spacing w:before="65"/>
      <w:outlineLvl w:val="0"/>
    </w:pPr>
    <w:rPr>
      <w:rFonts w:ascii="Arial" w:eastAsia="Arial" w:hAnsi="Arial" w:cstheme="minorBidi"/>
      <w:b/>
      <w:bCs/>
      <w:sz w:val="28"/>
      <w:szCs w:val="28"/>
    </w:rPr>
  </w:style>
  <w:style w:type="paragraph" w:styleId="Heading2">
    <w:name w:val="heading 2"/>
    <w:basedOn w:val="Normal"/>
    <w:link w:val="Heading2Char"/>
    <w:uiPriority w:val="1"/>
    <w:qFormat/>
    <w:rsid w:val="00DA41C7"/>
    <w:pPr>
      <w:autoSpaceDE/>
      <w:autoSpaceDN/>
      <w:adjustRightInd/>
      <w:outlineLvl w:val="1"/>
    </w:pPr>
    <w:rPr>
      <w:rFonts w:ascii="Arial" w:eastAsia="Arial" w:hAnsi="Arial" w:cstheme="minorBidi"/>
      <w:b/>
      <w:bCs/>
      <w:sz w:val="24"/>
      <w:szCs w:val="24"/>
    </w:rPr>
  </w:style>
  <w:style w:type="paragraph" w:styleId="Heading3">
    <w:name w:val="heading 3"/>
    <w:basedOn w:val="Normal"/>
    <w:next w:val="Normal"/>
    <w:link w:val="Heading3Char"/>
    <w:uiPriority w:val="9"/>
    <w:semiHidden/>
    <w:unhideWhenUsed/>
    <w:qFormat/>
    <w:rsid w:val="00F56E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2208A"/>
    <w:rPr>
      <w:i/>
      <w:iCs/>
    </w:rPr>
  </w:style>
  <w:style w:type="paragraph" w:styleId="ListParagraph">
    <w:name w:val="List Paragraph"/>
    <w:basedOn w:val="Normal"/>
    <w:uiPriority w:val="34"/>
    <w:qFormat/>
    <w:rsid w:val="0012208A"/>
    <w:pPr>
      <w:ind w:left="720"/>
      <w:contextualSpacing/>
    </w:pPr>
  </w:style>
  <w:style w:type="paragraph" w:styleId="BalloonText">
    <w:name w:val="Balloon Text"/>
    <w:basedOn w:val="Normal"/>
    <w:link w:val="BalloonTextChar"/>
    <w:uiPriority w:val="99"/>
    <w:unhideWhenUsed/>
    <w:rsid w:val="0012208A"/>
    <w:rPr>
      <w:rFonts w:ascii="Tahoma" w:hAnsi="Tahoma" w:cs="Tahoma"/>
      <w:sz w:val="16"/>
      <w:szCs w:val="16"/>
    </w:rPr>
  </w:style>
  <w:style w:type="character" w:customStyle="1" w:styleId="BalloonTextChar">
    <w:name w:val="Balloon Text Char"/>
    <w:basedOn w:val="DefaultParagraphFont"/>
    <w:link w:val="BalloonText"/>
    <w:uiPriority w:val="99"/>
    <w:rsid w:val="0012208A"/>
    <w:rPr>
      <w:rFonts w:ascii="Tahoma" w:eastAsia="Times New Roman" w:hAnsi="Tahoma" w:cs="Tahoma"/>
      <w:sz w:val="16"/>
      <w:szCs w:val="16"/>
    </w:rPr>
  </w:style>
  <w:style w:type="paragraph" w:styleId="Header">
    <w:name w:val="header"/>
    <w:basedOn w:val="Normal"/>
    <w:link w:val="HeaderChar"/>
    <w:uiPriority w:val="99"/>
    <w:unhideWhenUsed/>
    <w:rsid w:val="00DB60EA"/>
    <w:pPr>
      <w:tabs>
        <w:tab w:val="center" w:pos="4680"/>
        <w:tab w:val="right" w:pos="9360"/>
      </w:tabs>
    </w:pPr>
  </w:style>
  <w:style w:type="character" w:customStyle="1" w:styleId="HeaderChar">
    <w:name w:val="Header Char"/>
    <w:basedOn w:val="DefaultParagraphFont"/>
    <w:link w:val="Header"/>
    <w:uiPriority w:val="99"/>
    <w:rsid w:val="00DB60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B60EA"/>
    <w:pPr>
      <w:tabs>
        <w:tab w:val="center" w:pos="4680"/>
        <w:tab w:val="right" w:pos="9360"/>
      </w:tabs>
    </w:pPr>
  </w:style>
  <w:style w:type="character" w:customStyle="1" w:styleId="FooterChar">
    <w:name w:val="Footer Char"/>
    <w:basedOn w:val="DefaultParagraphFont"/>
    <w:link w:val="Footer"/>
    <w:uiPriority w:val="99"/>
    <w:rsid w:val="00DB60EA"/>
    <w:rPr>
      <w:rFonts w:ascii="Times New Roman" w:eastAsia="Times New Roman" w:hAnsi="Times New Roman" w:cs="Times New Roman"/>
      <w:sz w:val="20"/>
      <w:szCs w:val="20"/>
    </w:rPr>
  </w:style>
  <w:style w:type="table" w:styleId="TableGrid">
    <w:name w:val="Table Grid"/>
    <w:basedOn w:val="TableNormal"/>
    <w:uiPriority w:val="59"/>
    <w:rsid w:val="0010085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3154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CC5"/>
    <w:rPr>
      <w:color w:val="0000FF" w:themeColor="hyperlink"/>
      <w:u w:val="single"/>
    </w:rPr>
  </w:style>
  <w:style w:type="paragraph" w:styleId="NoSpacing">
    <w:name w:val="No Spacing"/>
    <w:uiPriority w:val="1"/>
    <w:qFormat/>
    <w:rsid w:val="00040274"/>
    <w:pPr>
      <w:spacing w:after="0" w:line="240" w:lineRule="auto"/>
    </w:pPr>
  </w:style>
  <w:style w:type="paragraph" w:customStyle="1" w:styleId="speakable-p-1">
    <w:name w:val="speakable-p-1"/>
    <w:basedOn w:val="Normal"/>
    <w:rsid w:val="0041695B"/>
    <w:pPr>
      <w:widowControl/>
      <w:autoSpaceDE/>
      <w:autoSpaceDN/>
      <w:adjustRightInd/>
      <w:spacing w:before="100" w:beforeAutospacing="1" w:after="100" w:afterAutospacing="1"/>
    </w:pPr>
    <w:rPr>
      <w:sz w:val="24"/>
      <w:szCs w:val="24"/>
    </w:rPr>
  </w:style>
  <w:style w:type="paragraph" w:customStyle="1" w:styleId="speakable-p-2">
    <w:name w:val="speakable-p-2"/>
    <w:basedOn w:val="Normal"/>
    <w:rsid w:val="0041695B"/>
    <w:pPr>
      <w:widowControl/>
      <w:autoSpaceDE/>
      <w:autoSpaceDN/>
      <w:adjustRightInd/>
      <w:spacing w:before="100" w:beforeAutospacing="1" w:after="100" w:afterAutospacing="1"/>
    </w:pPr>
    <w:rPr>
      <w:sz w:val="24"/>
      <w:szCs w:val="24"/>
    </w:rPr>
  </w:style>
  <w:style w:type="paragraph" w:customStyle="1" w:styleId="p-text">
    <w:name w:val="p-text"/>
    <w:basedOn w:val="Normal"/>
    <w:rsid w:val="0041695B"/>
    <w:pPr>
      <w:widowControl/>
      <w:autoSpaceDE/>
      <w:autoSpaceDN/>
      <w:adjustRightInd/>
      <w:spacing w:before="100" w:beforeAutospacing="1" w:after="100" w:afterAutospacing="1"/>
    </w:pPr>
    <w:rPr>
      <w:sz w:val="24"/>
      <w:szCs w:val="24"/>
    </w:rPr>
  </w:style>
  <w:style w:type="paragraph" w:styleId="PlainText">
    <w:name w:val="Plain Text"/>
    <w:basedOn w:val="Normal"/>
    <w:link w:val="PlainTextChar"/>
    <w:uiPriority w:val="99"/>
    <w:unhideWhenUsed/>
    <w:rsid w:val="00DE672B"/>
    <w:pPr>
      <w:widowControl/>
      <w:autoSpaceDE/>
      <w:autoSpaceDN/>
      <w:adjustRightInd/>
    </w:pPr>
    <w:rPr>
      <w:rFonts w:ascii="Palatino Linotype" w:eastAsiaTheme="minorHAnsi" w:hAnsi="Palatino Linotype"/>
      <w:sz w:val="24"/>
      <w:szCs w:val="24"/>
    </w:rPr>
  </w:style>
  <w:style w:type="character" w:customStyle="1" w:styleId="PlainTextChar">
    <w:name w:val="Plain Text Char"/>
    <w:basedOn w:val="DefaultParagraphFont"/>
    <w:link w:val="PlainText"/>
    <w:uiPriority w:val="99"/>
    <w:rsid w:val="00DE672B"/>
    <w:rPr>
      <w:rFonts w:ascii="Palatino Linotype" w:hAnsi="Palatino Linotype" w:cs="Times New Roman"/>
      <w:sz w:val="24"/>
      <w:szCs w:val="24"/>
    </w:rPr>
  </w:style>
  <w:style w:type="table" w:customStyle="1" w:styleId="TableGrid2">
    <w:name w:val="Table Grid2"/>
    <w:basedOn w:val="TableNormal"/>
    <w:next w:val="TableGrid"/>
    <w:uiPriority w:val="59"/>
    <w:rsid w:val="000A6CC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000B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4657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663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663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663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979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979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102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A41C7"/>
    <w:rPr>
      <w:rFonts w:ascii="Arial" w:eastAsia="Arial" w:hAnsi="Arial"/>
      <w:b/>
      <w:bCs/>
      <w:sz w:val="28"/>
      <w:szCs w:val="28"/>
    </w:rPr>
  </w:style>
  <w:style w:type="character" w:customStyle="1" w:styleId="Heading2Char">
    <w:name w:val="Heading 2 Char"/>
    <w:basedOn w:val="DefaultParagraphFont"/>
    <w:link w:val="Heading2"/>
    <w:uiPriority w:val="1"/>
    <w:rsid w:val="00DA41C7"/>
    <w:rPr>
      <w:rFonts w:ascii="Arial" w:eastAsia="Arial" w:hAnsi="Arial"/>
      <w:b/>
      <w:bCs/>
      <w:sz w:val="24"/>
      <w:szCs w:val="24"/>
    </w:rPr>
  </w:style>
  <w:style w:type="numbering" w:customStyle="1" w:styleId="NoList1">
    <w:name w:val="No List1"/>
    <w:next w:val="NoList"/>
    <w:uiPriority w:val="99"/>
    <w:semiHidden/>
    <w:unhideWhenUsed/>
    <w:rsid w:val="00DA41C7"/>
  </w:style>
  <w:style w:type="paragraph" w:customStyle="1" w:styleId="Default">
    <w:name w:val="Default"/>
    <w:rsid w:val="00DA41C7"/>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Level1">
    <w:name w:val="Level 1"/>
    <w:basedOn w:val="Normal"/>
    <w:uiPriority w:val="99"/>
    <w:rsid w:val="00DA41C7"/>
    <w:pPr>
      <w:ind w:left="2160" w:hanging="720"/>
    </w:pPr>
    <w:rPr>
      <w:rFonts w:ascii="Courier" w:eastAsiaTheme="minorEastAsia" w:hAnsi="Courier" w:cstheme="minorBidi"/>
      <w:sz w:val="24"/>
      <w:szCs w:val="24"/>
    </w:rPr>
  </w:style>
  <w:style w:type="table" w:customStyle="1" w:styleId="TableGrid11">
    <w:name w:val="Table Grid11"/>
    <w:basedOn w:val="TableNormal"/>
    <w:next w:val="TableGrid"/>
    <w:uiPriority w:val="59"/>
    <w:rsid w:val="00DA41C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A41C7"/>
    <w:rPr>
      <w:sz w:val="16"/>
      <w:szCs w:val="16"/>
    </w:rPr>
  </w:style>
  <w:style w:type="paragraph" w:styleId="CommentText">
    <w:name w:val="annotation text"/>
    <w:basedOn w:val="Normal"/>
    <w:link w:val="CommentTextChar"/>
    <w:uiPriority w:val="99"/>
    <w:unhideWhenUsed/>
    <w:rsid w:val="00DA41C7"/>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A41C7"/>
    <w:rPr>
      <w:sz w:val="20"/>
      <w:szCs w:val="20"/>
    </w:rPr>
  </w:style>
  <w:style w:type="paragraph" w:styleId="CommentSubject">
    <w:name w:val="annotation subject"/>
    <w:basedOn w:val="CommentText"/>
    <w:next w:val="CommentText"/>
    <w:link w:val="CommentSubjectChar"/>
    <w:uiPriority w:val="99"/>
    <w:semiHidden/>
    <w:unhideWhenUsed/>
    <w:rsid w:val="00DA41C7"/>
    <w:rPr>
      <w:b/>
      <w:bCs/>
    </w:rPr>
  </w:style>
  <w:style w:type="character" w:customStyle="1" w:styleId="CommentSubjectChar">
    <w:name w:val="Comment Subject Char"/>
    <w:basedOn w:val="CommentTextChar"/>
    <w:link w:val="CommentSubject"/>
    <w:uiPriority w:val="99"/>
    <w:semiHidden/>
    <w:rsid w:val="00DA41C7"/>
    <w:rPr>
      <w:b/>
      <w:bCs/>
      <w:sz w:val="20"/>
      <w:szCs w:val="20"/>
    </w:rPr>
  </w:style>
  <w:style w:type="table" w:customStyle="1" w:styleId="TableGrid12">
    <w:name w:val="Table Grid12"/>
    <w:basedOn w:val="TableNormal"/>
    <w:next w:val="TableGrid"/>
    <w:uiPriority w:val="39"/>
    <w:rsid w:val="00DA41C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39"/>
    <w:rsid w:val="00DA41C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A41C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DA41C7"/>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DA41C7"/>
    <w:pPr>
      <w:spacing w:after="0" w:line="240" w:lineRule="auto"/>
    </w:pPr>
  </w:style>
  <w:style w:type="character" w:styleId="PlaceholderText">
    <w:name w:val="Placeholder Text"/>
    <w:basedOn w:val="DefaultParagraphFont"/>
    <w:uiPriority w:val="99"/>
    <w:semiHidden/>
    <w:rsid w:val="00DA41C7"/>
    <w:rPr>
      <w:color w:val="808080"/>
    </w:rPr>
  </w:style>
  <w:style w:type="paragraph" w:styleId="NormalWeb">
    <w:name w:val="Normal (Web)"/>
    <w:basedOn w:val="Normal"/>
    <w:uiPriority w:val="99"/>
    <w:unhideWhenUsed/>
    <w:rsid w:val="00DA41C7"/>
    <w:pPr>
      <w:widowControl/>
      <w:autoSpaceDE/>
      <w:autoSpaceDN/>
      <w:adjustRightInd/>
      <w:spacing w:before="45" w:after="150" w:line="336" w:lineRule="auto"/>
    </w:pPr>
    <w:rPr>
      <w:rFonts w:ascii="Pontano Sans" w:hAnsi="Pontano Sans"/>
      <w:color w:val="333333"/>
      <w:sz w:val="23"/>
      <w:szCs w:val="23"/>
    </w:rPr>
  </w:style>
  <w:style w:type="character" w:customStyle="1" w:styleId="Style1">
    <w:name w:val="Style1"/>
    <w:basedOn w:val="DefaultParagraphFont"/>
    <w:uiPriority w:val="1"/>
    <w:rsid w:val="00DA41C7"/>
    <w:rPr>
      <w:rFonts w:ascii="Palatino Linotype" w:hAnsi="Palatino Linotype" w:hint="default"/>
      <w:b/>
      <w:bCs w:val="0"/>
      <w:sz w:val="24"/>
    </w:rPr>
  </w:style>
  <w:style w:type="paragraph" w:styleId="Title">
    <w:name w:val="Title"/>
    <w:basedOn w:val="Normal"/>
    <w:link w:val="TitleChar"/>
    <w:qFormat/>
    <w:rsid w:val="00DA41C7"/>
    <w:pPr>
      <w:widowControl/>
      <w:autoSpaceDE/>
      <w:autoSpaceDN/>
      <w:adjustRightInd/>
      <w:jc w:val="center"/>
    </w:pPr>
    <w:rPr>
      <w:b/>
      <w:bCs/>
      <w:sz w:val="24"/>
      <w:szCs w:val="24"/>
    </w:rPr>
  </w:style>
  <w:style w:type="character" w:customStyle="1" w:styleId="TitleChar">
    <w:name w:val="Title Char"/>
    <w:basedOn w:val="DefaultParagraphFont"/>
    <w:link w:val="Title"/>
    <w:rsid w:val="00DA41C7"/>
    <w:rPr>
      <w:rFonts w:ascii="Times New Roman" w:eastAsia="Times New Roman" w:hAnsi="Times New Roman" w:cs="Times New Roman"/>
      <w:b/>
      <w:bCs/>
      <w:sz w:val="24"/>
      <w:szCs w:val="24"/>
    </w:rPr>
  </w:style>
  <w:style w:type="character" w:customStyle="1" w:styleId="Document7">
    <w:name w:val="Document[7]"/>
    <w:uiPriority w:val="99"/>
    <w:rsid w:val="00DA41C7"/>
  </w:style>
  <w:style w:type="character" w:customStyle="1" w:styleId="Technical8">
    <w:name w:val="Technical[8]"/>
    <w:uiPriority w:val="99"/>
    <w:rsid w:val="00DA41C7"/>
    <w:rPr>
      <w:b/>
    </w:rPr>
  </w:style>
  <w:style w:type="character" w:customStyle="1" w:styleId="BodyTextChar">
    <w:name w:val="Body Text Char"/>
    <w:basedOn w:val="DefaultParagraphFont"/>
    <w:link w:val="BodyText"/>
    <w:uiPriority w:val="1"/>
    <w:rsid w:val="00DA41C7"/>
    <w:rPr>
      <w:rFonts w:ascii="Arial" w:eastAsia="Arial" w:hAnsi="Arial"/>
      <w:sz w:val="20"/>
      <w:szCs w:val="20"/>
    </w:rPr>
  </w:style>
  <w:style w:type="paragraph" w:styleId="BodyText">
    <w:name w:val="Body Text"/>
    <w:basedOn w:val="Normal"/>
    <w:link w:val="BodyTextChar"/>
    <w:uiPriority w:val="1"/>
    <w:qFormat/>
    <w:rsid w:val="00DA41C7"/>
    <w:pPr>
      <w:autoSpaceDE/>
      <w:autoSpaceDN/>
      <w:adjustRightInd/>
      <w:ind w:left="20"/>
    </w:pPr>
    <w:rPr>
      <w:rFonts w:ascii="Arial" w:eastAsia="Arial" w:hAnsi="Arial" w:cstheme="minorBidi"/>
    </w:rPr>
  </w:style>
  <w:style w:type="character" w:customStyle="1" w:styleId="BodyTextChar1">
    <w:name w:val="Body Text Char1"/>
    <w:basedOn w:val="DefaultParagraphFont"/>
    <w:uiPriority w:val="1"/>
    <w:semiHidden/>
    <w:rsid w:val="00DA41C7"/>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A41C7"/>
    <w:pPr>
      <w:autoSpaceDE/>
      <w:autoSpaceDN/>
      <w:adjustRightInd/>
    </w:pPr>
    <w:rPr>
      <w:rFonts w:asciiTheme="minorHAnsi" w:eastAsiaTheme="minorHAnsi" w:hAnsiTheme="minorHAnsi" w:cstheme="minorBidi"/>
      <w:sz w:val="22"/>
      <w:szCs w:val="22"/>
    </w:rPr>
  </w:style>
  <w:style w:type="character" w:customStyle="1" w:styleId="CharStyle7">
    <w:name w:val="Char Style 7"/>
    <w:link w:val="Style6"/>
    <w:uiPriority w:val="99"/>
    <w:locked/>
    <w:rsid w:val="00DA41C7"/>
    <w:rPr>
      <w:sz w:val="23"/>
      <w:shd w:val="clear" w:color="auto" w:fill="FFFFFF"/>
    </w:rPr>
  </w:style>
  <w:style w:type="paragraph" w:customStyle="1" w:styleId="Style6">
    <w:name w:val="Style 6"/>
    <w:basedOn w:val="Normal"/>
    <w:link w:val="CharStyle7"/>
    <w:uiPriority w:val="99"/>
    <w:rsid w:val="00DA41C7"/>
    <w:pPr>
      <w:shd w:val="clear" w:color="auto" w:fill="FFFFFF"/>
      <w:autoSpaceDE/>
      <w:autoSpaceDN/>
      <w:adjustRightInd/>
      <w:spacing w:line="240" w:lineRule="atLeast"/>
      <w:ind w:hanging="680"/>
    </w:pPr>
    <w:rPr>
      <w:rFonts w:asciiTheme="minorHAnsi" w:eastAsiaTheme="minorHAnsi" w:hAnsiTheme="minorHAnsi" w:cstheme="minorBidi"/>
      <w:sz w:val="23"/>
      <w:szCs w:val="22"/>
    </w:rPr>
  </w:style>
  <w:style w:type="character" w:customStyle="1" w:styleId="Document1">
    <w:name w:val="Document[1]"/>
    <w:uiPriority w:val="99"/>
    <w:rsid w:val="00DA41C7"/>
    <w:rPr>
      <w:b/>
      <w:sz w:val="36"/>
    </w:rPr>
  </w:style>
  <w:style w:type="character" w:customStyle="1" w:styleId="Document3">
    <w:name w:val="Document[3]"/>
    <w:uiPriority w:val="99"/>
    <w:rsid w:val="00DA41C7"/>
    <w:rPr>
      <w:b/>
    </w:rPr>
  </w:style>
  <w:style w:type="character" w:customStyle="1" w:styleId="street-address">
    <w:name w:val="street-address"/>
    <w:rsid w:val="00DA41C7"/>
  </w:style>
  <w:style w:type="character" w:customStyle="1" w:styleId="location-info">
    <w:name w:val="location-info"/>
    <w:rsid w:val="00DA41C7"/>
  </w:style>
  <w:style w:type="table" w:customStyle="1" w:styleId="TableGrid13">
    <w:name w:val="Table Grid13"/>
    <w:basedOn w:val="TableNormal"/>
    <w:next w:val="TableGrid"/>
    <w:uiPriority w:val="59"/>
    <w:rsid w:val="001574C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E6E8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B01B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B18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05F3B"/>
  </w:style>
  <w:style w:type="paragraph" w:customStyle="1" w:styleId="body">
    <w:name w:val="body"/>
    <w:basedOn w:val="Normal"/>
    <w:rsid w:val="00104A88"/>
    <w:pPr>
      <w:widowControl/>
      <w:autoSpaceDE/>
      <w:autoSpaceDN/>
      <w:adjustRightInd/>
      <w:spacing w:before="100" w:beforeAutospacing="1" w:after="100" w:afterAutospacing="1"/>
    </w:pPr>
    <w:rPr>
      <w:sz w:val="24"/>
      <w:szCs w:val="24"/>
    </w:rPr>
  </w:style>
  <w:style w:type="table" w:customStyle="1" w:styleId="TableGrid17">
    <w:name w:val="Table Grid17"/>
    <w:basedOn w:val="TableNormal"/>
    <w:next w:val="TableGrid"/>
    <w:uiPriority w:val="59"/>
    <w:rsid w:val="0037649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047594541msonormal">
    <w:name w:val="yiv0047594541msonormal"/>
    <w:basedOn w:val="Normal"/>
    <w:rsid w:val="00BE5D77"/>
    <w:pPr>
      <w:widowControl/>
      <w:autoSpaceDE/>
      <w:autoSpaceDN/>
      <w:adjustRightInd/>
      <w:spacing w:before="100" w:beforeAutospacing="1" w:after="100" w:afterAutospacing="1"/>
    </w:pPr>
    <w:rPr>
      <w:rFonts w:eastAsiaTheme="minorHAnsi"/>
      <w:sz w:val="24"/>
      <w:szCs w:val="24"/>
    </w:rPr>
  </w:style>
  <w:style w:type="numbering" w:customStyle="1" w:styleId="NoList3">
    <w:name w:val="No List3"/>
    <w:next w:val="NoList"/>
    <w:uiPriority w:val="99"/>
    <w:semiHidden/>
    <w:unhideWhenUsed/>
    <w:rsid w:val="00841083"/>
  </w:style>
  <w:style w:type="table" w:customStyle="1" w:styleId="TableGrid18">
    <w:name w:val="Table Grid18"/>
    <w:basedOn w:val="TableNormal"/>
    <w:next w:val="TableGrid"/>
    <w:uiPriority w:val="59"/>
    <w:rsid w:val="0084108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41083"/>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rsid w:val="0084108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41083"/>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a">
    <w:name w:val="TableGrid1"/>
    <w:rsid w:val="00841083"/>
    <w:pPr>
      <w:spacing w:after="0" w:line="240" w:lineRule="auto"/>
    </w:pPr>
    <w:rPr>
      <w:rFonts w:eastAsiaTheme="minorEastAsia"/>
    </w:rPr>
    <w:tblPr>
      <w:tblCellMar>
        <w:top w:w="0" w:type="dxa"/>
        <w:left w:w="0" w:type="dxa"/>
        <w:bottom w:w="0" w:type="dxa"/>
        <w:right w:w="0" w:type="dxa"/>
      </w:tblCellMar>
    </w:tblPr>
  </w:style>
  <w:style w:type="numbering" w:customStyle="1" w:styleId="NoList4">
    <w:name w:val="No List4"/>
    <w:next w:val="NoList"/>
    <w:uiPriority w:val="99"/>
    <w:semiHidden/>
    <w:unhideWhenUsed/>
    <w:rsid w:val="00CB4158"/>
  </w:style>
  <w:style w:type="table" w:customStyle="1" w:styleId="TableGrid20">
    <w:name w:val="Table Grid20"/>
    <w:basedOn w:val="TableNormal"/>
    <w:next w:val="TableGrid"/>
    <w:uiPriority w:val="59"/>
    <w:rsid w:val="00CB415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CB415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CB415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CB415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Grid2"/>
    <w:rsid w:val="00CB4158"/>
    <w:pPr>
      <w:spacing w:after="0" w:line="240" w:lineRule="auto"/>
    </w:pPr>
    <w:rPr>
      <w:rFonts w:eastAsiaTheme="minorEastAsia"/>
    </w:rPr>
    <w:tblPr>
      <w:tblCellMar>
        <w:top w:w="0" w:type="dxa"/>
        <w:left w:w="0" w:type="dxa"/>
        <w:bottom w:w="0" w:type="dxa"/>
        <w:right w:w="0" w:type="dxa"/>
      </w:tblCellMar>
    </w:tblPr>
  </w:style>
  <w:style w:type="character" w:customStyle="1" w:styleId="Document2">
    <w:name w:val="Document[2]"/>
    <w:uiPriority w:val="99"/>
    <w:rsid w:val="00CB4158"/>
    <w:rPr>
      <w:b/>
      <w:u w:val="single"/>
    </w:rPr>
  </w:style>
  <w:style w:type="character" w:customStyle="1" w:styleId="Document4">
    <w:name w:val="Document[4]"/>
    <w:uiPriority w:val="99"/>
    <w:rsid w:val="00CB4158"/>
    <w:rPr>
      <w:b/>
      <w:i/>
    </w:rPr>
  </w:style>
  <w:style w:type="character" w:customStyle="1" w:styleId="Document5">
    <w:name w:val="Document[5]"/>
    <w:uiPriority w:val="99"/>
    <w:rsid w:val="00CB4158"/>
  </w:style>
  <w:style w:type="character" w:customStyle="1" w:styleId="Document6">
    <w:name w:val="Document[6]"/>
    <w:uiPriority w:val="99"/>
    <w:rsid w:val="00CB4158"/>
  </w:style>
  <w:style w:type="character" w:customStyle="1" w:styleId="Document8">
    <w:name w:val="Document[8]"/>
    <w:uiPriority w:val="99"/>
    <w:rsid w:val="00CB4158"/>
  </w:style>
  <w:style w:type="paragraph" w:customStyle="1" w:styleId="Level9">
    <w:name w:val="Level 9"/>
    <w:uiPriority w:val="99"/>
    <w:rsid w:val="00CB4158"/>
    <w:pPr>
      <w:widowControl w:val="0"/>
      <w:autoSpaceDE w:val="0"/>
      <w:autoSpaceDN w:val="0"/>
      <w:adjustRightInd w:val="0"/>
      <w:spacing w:after="0" w:line="240" w:lineRule="auto"/>
      <w:ind w:left="-1440"/>
      <w:jc w:val="both"/>
    </w:pPr>
    <w:rPr>
      <w:rFonts w:ascii="Courier 10cpi" w:eastAsiaTheme="minorEastAsia" w:hAnsi="Courier 10cpi"/>
      <w:b/>
      <w:bCs/>
      <w:sz w:val="24"/>
      <w:szCs w:val="24"/>
    </w:rPr>
  </w:style>
  <w:style w:type="character" w:customStyle="1" w:styleId="Technical1">
    <w:name w:val="Technical[1]"/>
    <w:uiPriority w:val="99"/>
    <w:rsid w:val="00CB4158"/>
    <w:rPr>
      <w:b/>
      <w:sz w:val="36"/>
    </w:rPr>
  </w:style>
  <w:style w:type="character" w:customStyle="1" w:styleId="Technical2">
    <w:name w:val="Technical[2]"/>
    <w:uiPriority w:val="99"/>
    <w:rsid w:val="00CB4158"/>
    <w:rPr>
      <w:b/>
      <w:u w:val="single"/>
    </w:rPr>
  </w:style>
  <w:style w:type="character" w:customStyle="1" w:styleId="Technical3">
    <w:name w:val="Technical[3]"/>
    <w:uiPriority w:val="99"/>
    <w:rsid w:val="00CB4158"/>
    <w:rPr>
      <w:b/>
    </w:rPr>
  </w:style>
  <w:style w:type="character" w:customStyle="1" w:styleId="Technical4">
    <w:name w:val="Technical[4]"/>
    <w:uiPriority w:val="99"/>
    <w:rsid w:val="00CB4158"/>
    <w:rPr>
      <w:b/>
    </w:rPr>
  </w:style>
  <w:style w:type="character" w:customStyle="1" w:styleId="Technical5">
    <w:name w:val="Technical[5]"/>
    <w:uiPriority w:val="99"/>
    <w:rsid w:val="00CB4158"/>
    <w:rPr>
      <w:b/>
    </w:rPr>
  </w:style>
  <w:style w:type="character" w:customStyle="1" w:styleId="Technical6">
    <w:name w:val="Technical[6]"/>
    <w:uiPriority w:val="99"/>
    <w:rsid w:val="00CB4158"/>
    <w:rPr>
      <w:b/>
    </w:rPr>
  </w:style>
  <w:style w:type="character" w:customStyle="1" w:styleId="Technical7">
    <w:name w:val="Technical[7]"/>
    <w:uiPriority w:val="99"/>
    <w:rsid w:val="00CB4158"/>
    <w:rPr>
      <w:b/>
    </w:rPr>
  </w:style>
  <w:style w:type="character" w:customStyle="1" w:styleId="RightPar1">
    <w:name w:val="Right Par[1]"/>
    <w:uiPriority w:val="99"/>
    <w:rsid w:val="00CB4158"/>
  </w:style>
  <w:style w:type="character" w:customStyle="1" w:styleId="RightPar2">
    <w:name w:val="Right Par[2]"/>
    <w:uiPriority w:val="99"/>
    <w:rsid w:val="00CB4158"/>
  </w:style>
  <w:style w:type="character" w:customStyle="1" w:styleId="RightPar3">
    <w:name w:val="Right Par[3]"/>
    <w:uiPriority w:val="99"/>
    <w:rsid w:val="00CB4158"/>
  </w:style>
  <w:style w:type="character" w:customStyle="1" w:styleId="RightPar4">
    <w:name w:val="Right Par[4]"/>
    <w:uiPriority w:val="99"/>
    <w:rsid w:val="00CB4158"/>
  </w:style>
  <w:style w:type="character" w:customStyle="1" w:styleId="RightPar5">
    <w:name w:val="Right Par[5]"/>
    <w:uiPriority w:val="99"/>
    <w:rsid w:val="00CB4158"/>
  </w:style>
  <w:style w:type="character" w:customStyle="1" w:styleId="RightPar6">
    <w:name w:val="Right Par[6]"/>
    <w:uiPriority w:val="99"/>
    <w:rsid w:val="00CB4158"/>
  </w:style>
  <w:style w:type="character" w:customStyle="1" w:styleId="RightPar7">
    <w:name w:val="Right Par[7]"/>
    <w:uiPriority w:val="99"/>
    <w:rsid w:val="00CB4158"/>
  </w:style>
  <w:style w:type="character" w:customStyle="1" w:styleId="RightPar8">
    <w:name w:val="Right Par[8]"/>
    <w:uiPriority w:val="99"/>
    <w:rsid w:val="00CB4158"/>
  </w:style>
  <w:style w:type="character" w:customStyle="1" w:styleId="Bibliogrphy">
    <w:name w:val="Bibliogrphy"/>
    <w:uiPriority w:val="99"/>
    <w:rsid w:val="00CB4158"/>
  </w:style>
  <w:style w:type="character" w:customStyle="1" w:styleId="DocInit">
    <w:name w:val="Doc Init"/>
    <w:uiPriority w:val="99"/>
    <w:rsid w:val="00CB4158"/>
  </w:style>
  <w:style w:type="character" w:styleId="FollowedHyperlink">
    <w:name w:val="FollowedHyperlink"/>
    <w:basedOn w:val="DefaultParagraphFont"/>
    <w:uiPriority w:val="99"/>
    <w:unhideWhenUsed/>
    <w:rsid w:val="00CB4158"/>
    <w:rPr>
      <w:color w:val="954F72"/>
      <w:u w:val="single"/>
    </w:rPr>
  </w:style>
  <w:style w:type="paragraph" w:customStyle="1" w:styleId="msonormal0">
    <w:name w:val="msonormal"/>
    <w:basedOn w:val="Normal"/>
    <w:rsid w:val="00CB4158"/>
    <w:pPr>
      <w:widowControl/>
      <w:autoSpaceDE/>
      <w:autoSpaceDN/>
      <w:adjustRightInd/>
      <w:spacing w:before="100" w:beforeAutospacing="1" w:after="100" w:afterAutospacing="1"/>
    </w:pPr>
    <w:rPr>
      <w:sz w:val="24"/>
      <w:szCs w:val="24"/>
    </w:rPr>
  </w:style>
  <w:style w:type="paragraph" w:customStyle="1" w:styleId="xl65">
    <w:name w:val="xl65"/>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66">
    <w:name w:val="xl66"/>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67">
    <w:name w:val="xl67"/>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68">
    <w:name w:val="xl68"/>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Palatino Linotype" w:hAnsi="Palatino Linotype"/>
      <w:b/>
      <w:bCs/>
    </w:rPr>
  </w:style>
  <w:style w:type="paragraph" w:customStyle="1" w:styleId="xl69">
    <w:name w:val="xl69"/>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b/>
      <w:bCs/>
    </w:rPr>
  </w:style>
  <w:style w:type="paragraph" w:customStyle="1" w:styleId="xl70">
    <w:name w:val="xl70"/>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Palatino Linotype" w:hAnsi="Palatino Linotype"/>
    </w:rPr>
  </w:style>
  <w:style w:type="paragraph" w:customStyle="1" w:styleId="xl71">
    <w:name w:val="xl71"/>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Palatino Linotype" w:hAnsi="Palatino Linotype"/>
    </w:rPr>
  </w:style>
  <w:style w:type="paragraph" w:customStyle="1" w:styleId="xl72">
    <w:name w:val="xl72"/>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Palatino Linotype" w:hAnsi="Palatino Linotype"/>
    </w:rPr>
  </w:style>
  <w:style w:type="paragraph" w:customStyle="1" w:styleId="xl73">
    <w:name w:val="xl73"/>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4">
    <w:name w:val="xl74"/>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5">
    <w:name w:val="xl75"/>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color w:val="000000"/>
    </w:rPr>
  </w:style>
  <w:style w:type="paragraph" w:customStyle="1" w:styleId="xl76">
    <w:name w:val="xl76"/>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7">
    <w:name w:val="xl77"/>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8">
    <w:name w:val="xl78"/>
    <w:basedOn w:val="Normal"/>
    <w:rsid w:val="00CB4158"/>
    <w:pPr>
      <w:widowControl/>
      <w:autoSpaceDE/>
      <w:autoSpaceDN/>
      <w:adjustRightInd/>
      <w:spacing w:before="100" w:beforeAutospacing="1" w:after="100" w:afterAutospacing="1"/>
      <w:textAlignment w:val="top"/>
    </w:pPr>
    <w:rPr>
      <w:rFonts w:ascii="Palatino Linotype" w:hAnsi="Palatino Linotype"/>
    </w:rPr>
  </w:style>
  <w:style w:type="paragraph" w:customStyle="1" w:styleId="xl79">
    <w:name w:val="xl79"/>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80">
    <w:name w:val="xl80"/>
    <w:basedOn w:val="Normal"/>
    <w:rsid w:val="00CB4158"/>
    <w:pPr>
      <w:widowControl/>
      <w:autoSpaceDE/>
      <w:autoSpaceDN/>
      <w:adjustRightInd/>
      <w:spacing w:before="100" w:beforeAutospacing="1" w:after="100" w:afterAutospacing="1"/>
    </w:pPr>
    <w:rPr>
      <w:rFonts w:ascii="Palatino Linotype" w:hAnsi="Palatino Linotype"/>
      <w:color w:val="FF0000"/>
    </w:rPr>
  </w:style>
  <w:style w:type="paragraph" w:customStyle="1" w:styleId="xl81">
    <w:name w:val="xl81"/>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82">
    <w:name w:val="xl82"/>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Palatino Linotype" w:hAnsi="Palatino Linotype"/>
    </w:rPr>
  </w:style>
  <w:style w:type="paragraph" w:customStyle="1" w:styleId="xl83">
    <w:name w:val="xl83"/>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aramond" w:hAnsi="Garamond"/>
      <w:sz w:val="22"/>
      <w:szCs w:val="22"/>
    </w:rPr>
  </w:style>
  <w:style w:type="paragraph" w:customStyle="1" w:styleId="xl84">
    <w:name w:val="xl84"/>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Garamond" w:hAnsi="Garamond"/>
      <w:sz w:val="22"/>
      <w:szCs w:val="22"/>
    </w:rPr>
  </w:style>
  <w:style w:type="paragraph" w:customStyle="1" w:styleId="xl85">
    <w:name w:val="xl85"/>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aramond" w:hAnsi="Garamond"/>
      <w:sz w:val="22"/>
      <w:szCs w:val="22"/>
    </w:rPr>
  </w:style>
  <w:style w:type="paragraph" w:customStyle="1" w:styleId="xl86">
    <w:name w:val="xl86"/>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rPr>
  </w:style>
  <w:style w:type="paragraph" w:customStyle="1" w:styleId="xl87">
    <w:name w:val="xl87"/>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rPr>
  </w:style>
  <w:style w:type="paragraph" w:customStyle="1" w:styleId="xl88">
    <w:name w:val="xl88"/>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rPr>
  </w:style>
  <w:style w:type="paragraph" w:customStyle="1" w:styleId="xl89">
    <w:name w:val="xl89"/>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90">
    <w:name w:val="xl90"/>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Palatino Linotype" w:hAnsi="Palatino Linotype"/>
    </w:rPr>
  </w:style>
  <w:style w:type="paragraph" w:customStyle="1" w:styleId="xl91">
    <w:name w:val="xl91"/>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Palatino Linotype" w:hAnsi="Palatino Linotype"/>
    </w:rPr>
  </w:style>
  <w:style w:type="paragraph" w:customStyle="1" w:styleId="xl92">
    <w:name w:val="xl92"/>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Palatino Linotype" w:hAnsi="Palatino Linotype"/>
    </w:rPr>
  </w:style>
  <w:style w:type="paragraph" w:customStyle="1" w:styleId="xl93">
    <w:name w:val="xl93"/>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Palatino Linotype" w:hAnsi="Palatino Linotype"/>
    </w:rPr>
  </w:style>
  <w:style w:type="paragraph" w:customStyle="1" w:styleId="xl94">
    <w:name w:val="xl94"/>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aramond" w:hAnsi="Garamond"/>
      <w:color w:val="FF0000"/>
      <w:sz w:val="22"/>
      <w:szCs w:val="22"/>
    </w:rPr>
  </w:style>
  <w:style w:type="paragraph" w:customStyle="1" w:styleId="xl95">
    <w:name w:val="xl95"/>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Garamond" w:hAnsi="Garamond"/>
      <w:color w:val="FF0000"/>
      <w:sz w:val="22"/>
      <w:szCs w:val="22"/>
    </w:rPr>
  </w:style>
  <w:style w:type="paragraph" w:customStyle="1" w:styleId="xl96">
    <w:name w:val="xl96"/>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Palatino Linotype" w:hAnsi="Palatino Linotype"/>
      <w:color w:val="FF0000"/>
    </w:rPr>
  </w:style>
  <w:style w:type="paragraph" w:customStyle="1" w:styleId="xl97">
    <w:name w:val="xl97"/>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98">
    <w:name w:val="xl98"/>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99">
    <w:name w:val="xl99"/>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Garamond" w:hAnsi="Garamond"/>
      <w:color w:val="FF0000"/>
      <w:sz w:val="22"/>
      <w:szCs w:val="22"/>
    </w:rPr>
  </w:style>
  <w:style w:type="paragraph" w:customStyle="1" w:styleId="xl100">
    <w:name w:val="xl100"/>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Garamond" w:hAnsi="Garamond"/>
      <w:color w:val="FF0000"/>
      <w:sz w:val="22"/>
      <w:szCs w:val="22"/>
    </w:rPr>
  </w:style>
  <w:style w:type="paragraph" w:customStyle="1" w:styleId="xl101">
    <w:name w:val="xl101"/>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Palatino Linotype" w:hAnsi="Palatino Linotype"/>
      <w:color w:val="FF0000"/>
    </w:rPr>
  </w:style>
  <w:style w:type="paragraph" w:customStyle="1" w:styleId="xl102">
    <w:name w:val="xl102"/>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103">
    <w:name w:val="xl103"/>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104">
    <w:name w:val="xl104"/>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Garamond" w:hAnsi="Garamond"/>
      <w:sz w:val="22"/>
      <w:szCs w:val="22"/>
    </w:rPr>
  </w:style>
  <w:style w:type="paragraph" w:customStyle="1" w:styleId="xl105">
    <w:name w:val="xl105"/>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aramond" w:hAnsi="Garamond"/>
      <w:sz w:val="22"/>
      <w:szCs w:val="22"/>
    </w:rPr>
  </w:style>
  <w:style w:type="paragraph" w:customStyle="1" w:styleId="xl106">
    <w:name w:val="xl106"/>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aramond" w:hAnsi="Garamond"/>
      <w:color w:val="FF0000"/>
      <w:sz w:val="22"/>
      <w:szCs w:val="22"/>
    </w:rPr>
  </w:style>
  <w:style w:type="paragraph" w:customStyle="1" w:styleId="xl107">
    <w:name w:val="xl107"/>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Garamond" w:hAnsi="Garamond"/>
      <w:color w:val="FF0000"/>
      <w:sz w:val="22"/>
      <w:szCs w:val="22"/>
    </w:rPr>
  </w:style>
  <w:style w:type="numbering" w:customStyle="1" w:styleId="NoList11">
    <w:name w:val="No List11"/>
    <w:next w:val="NoList"/>
    <w:uiPriority w:val="99"/>
    <w:semiHidden/>
    <w:unhideWhenUsed/>
    <w:rsid w:val="00CB4158"/>
  </w:style>
  <w:style w:type="numbering" w:customStyle="1" w:styleId="NoList21">
    <w:name w:val="No List21"/>
    <w:next w:val="NoList"/>
    <w:uiPriority w:val="99"/>
    <w:semiHidden/>
    <w:unhideWhenUsed/>
    <w:rsid w:val="00CB4158"/>
  </w:style>
  <w:style w:type="numbering" w:customStyle="1" w:styleId="NoList5">
    <w:name w:val="No List5"/>
    <w:next w:val="NoList"/>
    <w:uiPriority w:val="99"/>
    <w:semiHidden/>
    <w:unhideWhenUsed/>
    <w:rsid w:val="00B57B2C"/>
  </w:style>
  <w:style w:type="numbering" w:customStyle="1" w:styleId="NoList6">
    <w:name w:val="No List6"/>
    <w:next w:val="NoList"/>
    <w:uiPriority w:val="99"/>
    <w:semiHidden/>
    <w:unhideWhenUsed/>
    <w:rsid w:val="00730BAA"/>
  </w:style>
  <w:style w:type="table" w:customStyle="1" w:styleId="TableGrid111">
    <w:name w:val="Table Grid111"/>
    <w:basedOn w:val="TableNormal"/>
    <w:next w:val="TableGrid"/>
    <w:uiPriority w:val="59"/>
    <w:rsid w:val="00730BA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4">
    <w:name w:val="Table Grid214"/>
    <w:basedOn w:val="TableNormal"/>
    <w:next w:val="TableGrid"/>
    <w:uiPriority w:val="39"/>
    <w:rsid w:val="00730BA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2">
    <w:name w:val="No List12"/>
    <w:next w:val="NoList"/>
    <w:uiPriority w:val="99"/>
    <w:semiHidden/>
    <w:unhideWhenUsed/>
    <w:rsid w:val="00730BAA"/>
  </w:style>
  <w:style w:type="numbering" w:customStyle="1" w:styleId="NoList22">
    <w:name w:val="No List22"/>
    <w:next w:val="NoList"/>
    <w:uiPriority w:val="99"/>
    <w:semiHidden/>
    <w:unhideWhenUsed/>
    <w:rsid w:val="00730BAA"/>
  </w:style>
  <w:style w:type="character" w:styleId="Strong">
    <w:name w:val="Strong"/>
    <w:basedOn w:val="DefaultParagraphFont"/>
    <w:uiPriority w:val="22"/>
    <w:qFormat/>
    <w:rsid w:val="0043318C"/>
    <w:rPr>
      <w:b/>
      <w:bCs/>
    </w:rPr>
  </w:style>
  <w:style w:type="paragraph" w:customStyle="1" w:styleId="ydp76d2b670msonormal">
    <w:name w:val="ydp76d2b670msonormal"/>
    <w:basedOn w:val="Normal"/>
    <w:rsid w:val="00E76BEC"/>
    <w:pPr>
      <w:widowControl/>
      <w:autoSpaceDE/>
      <w:autoSpaceDN/>
      <w:adjustRightInd/>
      <w:spacing w:before="100" w:beforeAutospacing="1" w:after="100" w:afterAutospacing="1"/>
    </w:pPr>
    <w:rPr>
      <w:rFonts w:eastAsiaTheme="minorHAnsi"/>
      <w:sz w:val="24"/>
      <w:szCs w:val="24"/>
    </w:rPr>
  </w:style>
  <w:style w:type="numbering" w:customStyle="1" w:styleId="NoList7">
    <w:name w:val="No List7"/>
    <w:next w:val="NoList"/>
    <w:uiPriority w:val="99"/>
    <w:semiHidden/>
    <w:unhideWhenUsed/>
    <w:rsid w:val="00403372"/>
  </w:style>
  <w:style w:type="numbering" w:customStyle="1" w:styleId="NoList8">
    <w:name w:val="No List8"/>
    <w:next w:val="NoList"/>
    <w:uiPriority w:val="99"/>
    <w:semiHidden/>
    <w:unhideWhenUsed/>
    <w:rsid w:val="00CB1597"/>
  </w:style>
  <w:style w:type="table" w:customStyle="1" w:styleId="TableGrid240">
    <w:name w:val="Table Grid24"/>
    <w:basedOn w:val="TableNormal"/>
    <w:next w:val="TableGrid"/>
    <w:uiPriority w:val="59"/>
    <w:rsid w:val="00CB159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CB159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CB159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CB159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Grid3"/>
    <w:rsid w:val="00CB1597"/>
    <w:pPr>
      <w:spacing w:after="0" w:line="240" w:lineRule="auto"/>
    </w:pPr>
    <w:rPr>
      <w:rFonts w:eastAsiaTheme="minorEastAsia"/>
    </w:rPr>
    <w:tblPr>
      <w:tblCellMar>
        <w:top w:w="0" w:type="dxa"/>
        <w:left w:w="0" w:type="dxa"/>
        <w:bottom w:w="0" w:type="dxa"/>
        <w:right w:w="0" w:type="dxa"/>
      </w:tblCellMar>
    </w:tblPr>
  </w:style>
  <w:style w:type="numbering" w:customStyle="1" w:styleId="NoList13">
    <w:name w:val="No List13"/>
    <w:next w:val="NoList"/>
    <w:uiPriority w:val="99"/>
    <w:semiHidden/>
    <w:unhideWhenUsed/>
    <w:rsid w:val="00CB1597"/>
  </w:style>
  <w:style w:type="numbering" w:customStyle="1" w:styleId="NoList23">
    <w:name w:val="No List23"/>
    <w:next w:val="NoList"/>
    <w:uiPriority w:val="99"/>
    <w:semiHidden/>
    <w:unhideWhenUsed/>
    <w:rsid w:val="00CB1597"/>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CB1597"/>
    <w:rPr>
      <w:sz w:val="1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B1597"/>
    <w:pPr>
      <w:shd w:val="clear" w:color="auto" w:fill="FFFFFF"/>
      <w:autoSpaceDE/>
      <w:autoSpaceDN/>
      <w:adjustRightInd/>
      <w:spacing w:after="440" w:line="200" w:lineRule="exact"/>
      <w:jc w:val="center"/>
    </w:pPr>
    <w:rPr>
      <w:rFonts w:asciiTheme="minorHAnsi" w:eastAsiaTheme="minorHAnsi" w:hAnsiTheme="minorHAnsi" w:cstheme="minorBidi"/>
      <w:sz w:val="18"/>
      <w:szCs w:val="22"/>
    </w:rPr>
  </w:style>
  <w:style w:type="numbering" w:customStyle="1" w:styleId="NoList9">
    <w:name w:val="No List9"/>
    <w:next w:val="NoList"/>
    <w:uiPriority w:val="99"/>
    <w:semiHidden/>
    <w:unhideWhenUsed/>
    <w:rsid w:val="00E440D0"/>
  </w:style>
  <w:style w:type="table" w:customStyle="1" w:styleId="TableGrid26">
    <w:name w:val="Table Grid26"/>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440D0"/>
  </w:style>
  <w:style w:type="table" w:customStyle="1" w:styleId="TableGrid114">
    <w:name w:val="Table Grid114"/>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6">
    <w:name w:val="Table Grid216"/>
    <w:basedOn w:val="TableNormal"/>
    <w:next w:val="TableGrid"/>
    <w:uiPriority w:val="3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Grid4"/>
    <w:rsid w:val="00E440D0"/>
    <w:pPr>
      <w:spacing w:after="0" w:line="240" w:lineRule="auto"/>
    </w:pPr>
    <w:rPr>
      <w:rFonts w:eastAsiaTheme="minorEastAsia"/>
    </w:rPr>
    <w:tblPr>
      <w:tblCellMar>
        <w:top w:w="0" w:type="dxa"/>
        <w:left w:w="0" w:type="dxa"/>
        <w:bottom w:w="0" w:type="dxa"/>
        <w:right w:w="0" w:type="dxa"/>
      </w:tblCellMar>
    </w:tblPr>
  </w:style>
  <w:style w:type="table" w:customStyle="1" w:styleId="TableGrid131">
    <w:name w:val="Table Grid13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440D0"/>
  </w:style>
  <w:style w:type="table" w:customStyle="1" w:styleId="TableGrid171">
    <w:name w:val="Table Grid17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440D0"/>
  </w:style>
  <w:style w:type="table" w:customStyle="1" w:styleId="TableGrid181">
    <w:name w:val="Table Grid18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1">
    <w:name w:val="Table Grid221"/>
    <w:basedOn w:val="TableNormal"/>
    <w:next w:val="TableGrid"/>
    <w:uiPriority w:val="3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5">
    <w:name w:val="TableGrid11"/>
    <w:rsid w:val="00E440D0"/>
    <w:pPr>
      <w:spacing w:after="0" w:line="240" w:lineRule="auto"/>
    </w:pPr>
    <w:rPr>
      <w:rFonts w:eastAsiaTheme="minorEastAsia"/>
    </w:rPr>
    <w:tblPr>
      <w:tblCellMar>
        <w:top w:w="0" w:type="dxa"/>
        <w:left w:w="0" w:type="dxa"/>
        <w:bottom w:w="0" w:type="dxa"/>
        <w:right w:w="0" w:type="dxa"/>
      </w:tblCellMar>
    </w:tblPr>
  </w:style>
  <w:style w:type="numbering" w:customStyle="1" w:styleId="NoList41">
    <w:name w:val="No List41"/>
    <w:next w:val="NoList"/>
    <w:uiPriority w:val="99"/>
    <w:semiHidden/>
    <w:unhideWhenUsed/>
    <w:rsid w:val="00E440D0"/>
  </w:style>
  <w:style w:type="table" w:customStyle="1" w:styleId="TableGrid201">
    <w:name w:val="Table Grid20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1">
    <w:name w:val="Table Grid23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0">
    <w:name w:val="TableGrid21"/>
    <w:rsid w:val="00E440D0"/>
    <w:pPr>
      <w:spacing w:after="0" w:line="240" w:lineRule="auto"/>
    </w:pPr>
    <w:rPr>
      <w:rFonts w:eastAsiaTheme="minorEastAsia"/>
    </w:rPr>
    <w:tblPr>
      <w:tblCellMar>
        <w:top w:w="0" w:type="dxa"/>
        <w:left w:w="0" w:type="dxa"/>
        <w:bottom w:w="0" w:type="dxa"/>
        <w:right w:w="0" w:type="dxa"/>
      </w:tblCellMar>
    </w:tblPr>
  </w:style>
  <w:style w:type="numbering" w:customStyle="1" w:styleId="NoList111">
    <w:name w:val="No List111"/>
    <w:next w:val="NoList"/>
    <w:uiPriority w:val="99"/>
    <w:semiHidden/>
    <w:unhideWhenUsed/>
    <w:rsid w:val="00E440D0"/>
  </w:style>
  <w:style w:type="numbering" w:customStyle="1" w:styleId="NoList211">
    <w:name w:val="No List211"/>
    <w:next w:val="NoList"/>
    <w:uiPriority w:val="99"/>
    <w:semiHidden/>
    <w:unhideWhenUsed/>
    <w:rsid w:val="00E440D0"/>
  </w:style>
  <w:style w:type="numbering" w:customStyle="1" w:styleId="NoList51">
    <w:name w:val="No List51"/>
    <w:next w:val="NoList"/>
    <w:uiPriority w:val="99"/>
    <w:semiHidden/>
    <w:unhideWhenUsed/>
    <w:rsid w:val="00E440D0"/>
  </w:style>
  <w:style w:type="numbering" w:customStyle="1" w:styleId="NoList61">
    <w:name w:val="No List61"/>
    <w:next w:val="NoList"/>
    <w:uiPriority w:val="99"/>
    <w:semiHidden/>
    <w:unhideWhenUsed/>
    <w:rsid w:val="00E440D0"/>
  </w:style>
  <w:style w:type="table" w:customStyle="1" w:styleId="TableGrid1111">
    <w:name w:val="Table Grid1111"/>
    <w:basedOn w:val="TableNormal"/>
    <w:next w:val="TableGrid"/>
    <w:uiPriority w:val="5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41">
    <w:name w:val="Table Grid214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21">
    <w:name w:val="No List121"/>
    <w:next w:val="NoList"/>
    <w:uiPriority w:val="99"/>
    <w:semiHidden/>
    <w:unhideWhenUsed/>
    <w:rsid w:val="00E440D0"/>
  </w:style>
  <w:style w:type="numbering" w:customStyle="1" w:styleId="NoList221">
    <w:name w:val="No List221"/>
    <w:next w:val="NoList"/>
    <w:uiPriority w:val="99"/>
    <w:semiHidden/>
    <w:unhideWhenUsed/>
    <w:rsid w:val="00E440D0"/>
  </w:style>
  <w:style w:type="numbering" w:customStyle="1" w:styleId="NoList71">
    <w:name w:val="No List71"/>
    <w:next w:val="NoList"/>
    <w:uiPriority w:val="99"/>
    <w:semiHidden/>
    <w:unhideWhenUsed/>
    <w:rsid w:val="00E440D0"/>
  </w:style>
  <w:style w:type="numbering" w:customStyle="1" w:styleId="NoList81">
    <w:name w:val="No List81"/>
    <w:next w:val="NoList"/>
    <w:uiPriority w:val="99"/>
    <w:semiHidden/>
    <w:unhideWhenUsed/>
    <w:rsid w:val="00E440D0"/>
  </w:style>
  <w:style w:type="table" w:customStyle="1" w:styleId="TableGrid241">
    <w:name w:val="Table Grid24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1">
    <w:name w:val="Table Grid25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0">
    <w:name w:val="TableGrid31"/>
    <w:rsid w:val="00E440D0"/>
    <w:pPr>
      <w:spacing w:after="0" w:line="240" w:lineRule="auto"/>
    </w:pPr>
    <w:rPr>
      <w:rFonts w:eastAsiaTheme="minorEastAsia"/>
    </w:rPr>
    <w:tblPr>
      <w:tblCellMar>
        <w:top w:w="0" w:type="dxa"/>
        <w:left w:w="0" w:type="dxa"/>
        <w:bottom w:w="0" w:type="dxa"/>
        <w:right w:w="0" w:type="dxa"/>
      </w:tblCellMar>
    </w:tblPr>
  </w:style>
  <w:style w:type="numbering" w:customStyle="1" w:styleId="NoList131">
    <w:name w:val="No List131"/>
    <w:next w:val="NoList"/>
    <w:uiPriority w:val="99"/>
    <w:semiHidden/>
    <w:unhideWhenUsed/>
    <w:rsid w:val="00E440D0"/>
  </w:style>
  <w:style w:type="numbering" w:customStyle="1" w:styleId="NoList231">
    <w:name w:val="No List231"/>
    <w:next w:val="NoList"/>
    <w:uiPriority w:val="99"/>
    <w:semiHidden/>
    <w:unhideWhenUsed/>
    <w:rsid w:val="00E440D0"/>
  </w:style>
  <w:style w:type="numbering" w:customStyle="1" w:styleId="NoList10">
    <w:name w:val="No List10"/>
    <w:next w:val="NoList"/>
    <w:uiPriority w:val="99"/>
    <w:semiHidden/>
    <w:unhideWhenUsed/>
    <w:rsid w:val="00464818"/>
  </w:style>
  <w:style w:type="table" w:customStyle="1" w:styleId="TableGrid28">
    <w:name w:val="Table Grid28"/>
    <w:basedOn w:val="TableNormal"/>
    <w:next w:val="TableGrid"/>
    <w:uiPriority w:val="59"/>
    <w:rsid w:val="0046481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 Grid115"/>
    <w:basedOn w:val="TableNormal"/>
    <w:next w:val="TableGrid"/>
    <w:uiPriority w:val="59"/>
    <w:rsid w:val="0046481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59"/>
    <w:rsid w:val="0046481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46481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0">
    <w:name w:val="TableGrid5"/>
    <w:rsid w:val="00464818"/>
    <w:pPr>
      <w:spacing w:after="0" w:line="240" w:lineRule="auto"/>
    </w:pPr>
    <w:rPr>
      <w:rFonts w:eastAsiaTheme="minorEastAsia"/>
    </w:rPr>
    <w:tblPr>
      <w:tblCellMar>
        <w:top w:w="0" w:type="dxa"/>
        <w:left w:w="0" w:type="dxa"/>
        <w:bottom w:w="0" w:type="dxa"/>
        <w:right w:w="0" w:type="dxa"/>
      </w:tblCellMar>
    </w:tblPr>
  </w:style>
  <w:style w:type="numbering" w:customStyle="1" w:styleId="NoList15">
    <w:name w:val="No List15"/>
    <w:next w:val="NoList"/>
    <w:uiPriority w:val="99"/>
    <w:semiHidden/>
    <w:unhideWhenUsed/>
    <w:rsid w:val="00464818"/>
  </w:style>
  <w:style w:type="numbering" w:customStyle="1" w:styleId="NoList25">
    <w:name w:val="No List25"/>
    <w:next w:val="NoList"/>
    <w:uiPriority w:val="99"/>
    <w:semiHidden/>
    <w:unhideWhenUsed/>
    <w:rsid w:val="00464818"/>
  </w:style>
  <w:style w:type="table" w:customStyle="1" w:styleId="TableGrid116">
    <w:name w:val="Table Grid116"/>
    <w:basedOn w:val="TableNormal"/>
    <w:next w:val="TableGrid"/>
    <w:uiPriority w:val="59"/>
    <w:rsid w:val="00DA59C5"/>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0">
    <w:name w:val="Table Grid30"/>
    <w:basedOn w:val="TableNormal"/>
    <w:next w:val="TableGrid"/>
    <w:uiPriority w:val="59"/>
    <w:rsid w:val="001C418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7">
    <w:name w:val="Table Grid117"/>
    <w:basedOn w:val="TableNormal"/>
    <w:next w:val="TableGrid"/>
    <w:uiPriority w:val="59"/>
    <w:rsid w:val="001959CF"/>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6">
    <w:name w:val="No List16"/>
    <w:next w:val="NoList"/>
    <w:uiPriority w:val="99"/>
    <w:semiHidden/>
    <w:unhideWhenUsed/>
    <w:rsid w:val="005C3A6F"/>
  </w:style>
  <w:style w:type="table" w:customStyle="1" w:styleId="TableGrid118">
    <w:name w:val="Table Grid118"/>
    <w:basedOn w:val="TableNormal"/>
    <w:next w:val="TableGrid"/>
    <w:uiPriority w:val="39"/>
    <w:rsid w:val="005C3A6F"/>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8">
    <w:name w:val="Table Grid218"/>
    <w:basedOn w:val="TableNormal"/>
    <w:next w:val="TableGrid"/>
    <w:uiPriority w:val="39"/>
    <w:rsid w:val="005C3A6F"/>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7">
    <w:name w:val="No List17"/>
    <w:next w:val="NoList"/>
    <w:uiPriority w:val="99"/>
    <w:semiHidden/>
    <w:unhideWhenUsed/>
    <w:rsid w:val="005C3A6F"/>
  </w:style>
  <w:style w:type="numbering" w:customStyle="1" w:styleId="NoList26">
    <w:name w:val="No List26"/>
    <w:next w:val="NoList"/>
    <w:uiPriority w:val="99"/>
    <w:semiHidden/>
    <w:unhideWhenUsed/>
    <w:rsid w:val="005C3A6F"/>
  </w:style>
  <w:style w:type="character" w:customStyle="1" w:styleId="notextresize">
    <w:name w:val="no_text_resize"/>
    <w:basedOn w:val="DefaultParagraphFont"/>
    <w:rsid w:val="00AA64B4"/>
  </w:style>
  <w:style w:type="paragraph" w:customStyle="1" w:styleId="ydpcc454e29yiv9675607832msonormal">
    <w:name w:val="ydpcc454e29yiv9675607832msonormal"/>
    <w:basedOn w:val="Normal"/>
    <w:rsid w:val="00AA64B4"/>
    <w:pPr>
      <w:widowControl/>
      <w:autoSpaceDE/>
      <w:autoSpaceDN/>
      <w:adjustRightInd/>
      <w:spacing w:before="100" w:beforeAutospacing="1" w:after="100" w:afterAutospacing="1"/>
    </w:pPr>
    <w:rPr>
      <w:rFonts w:eastAsiaTheme="minorHAnsi"/>
      <w:sz w:val="24"/>
      <w:szCs w:val="24"/>
    </w:rPr>
  </w:style>
  <w:style w:type="numbering" w:customStyle="1" w:styleId="NoList18">
    <w:name w:val="No List18"/>
    <w:next w:val="NoList"/>
    <w:uiPriority w:val="99"/>
    <w:semiHidden/>
    <w:unhideWhenUsed/>
    <w:rsid w:val="00E96E0A"/>
  </w:style>
  <w:style w:type="table" w:customStyle="1" w:styleId="TableGrid119">
    <w:name w:val="Table Grid119"/>
    <w:basedOn w:val="TableNormal"/>
    <w:next w:val="TableGrid"/>
    <w:uiPriority w:val="39"/>
    <w:rsid w:val="00E96E0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9">
    <w:name w:val="Table Grid219"/>
    <w:basedOn w:val="TableNormal"/>
    <w:next w:val="TableGrid"/>
    <w:uiPriority w:val="39"/>
    <w:rsid w:val="00E96E0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9">
    <w:name w:val="No List19"/>
    <w:next w:val="NoList"/>
    <w:uiPriority w:val="99"/>
    <w:semiHidden/>
    <w:unhideWhenUsed/>
    <w:rsid w:val="00E96E0A"/>
  </w:style>
  <w:style w:type="numbering" w:customStyle="1" w:styleId="NoList27">
    <w:name w:val="No List27"/>
    <w:next w:val="NoList"/>
    <w:uiPriority w:val="99"/>
    <w:semiHidden/>
    <w:unhideWhenUsed/>
    <w:rsid w:val="00E96E0A"/>
  </w:style>
  <w:style w:type="paragraph" w:customStyle="1" w:styleId="mibilllongbillnumber">
    <w:name w:val="mibilllongbillnumber"/>
    <w:basedOn w:val="Normal"/>
    <w:rsid w:val="00B405E1"/>
    <w:pPr>
      <w:widowControl/>
      <w:autoSpaceDE/>
      <w:autoSpaceDN/>
      <w:adjustRightInd/>
      <w:spacing w:before="100" w:beforeAutospacing="1" w:after="100" w:afterAutospacing="1"/>
    </w:pPr>
    <w:rPr>
      <w:sz w:val="24"/>
      <w:szCs w:val="24"/>
    </w:rPr>
  </w:style>
  <w:style w:type="paragraph" w:customStyle="1" w:styleId="mibilldonotdelete">
    <w:name w:val="mibilldonotdelete"/>
    <w:basedOn w:val="Normal"/>
    <w:rsid w:val="00B405E1"/>
    <w:pPr>
      <w:widowControl/>
      <w:autoSpaceDE/>
      <w:autoSpaceDN/>
      <w:adjustRightInd/>
      <w:spacing w:before="100" w:beforeAutospacing="1" w:after="100" w:afterAutospacing="1"/>
    </w:pPr>
    <w:rPr>
      <w:sz w:val="24"/>
      <w:szCs w:val="24"/>
    </w:rPr>
  </w:style>
  <w:style w:type="paragraph" w:customStyle="1" w:styleId="mibilltitle">
    <w:name w:val="mibilltitle"/>
    <w:basedOn w:val="Normal"/>
    <w:rsid w:val="00B405E1"/>
    <w:pPr>
      <w:widowControl/>
      <w:autoSpaceDE/>
      <w:autoSpaceDN/>
      <w:adjustRightInd/>
      <w:spacing w:before="100" w:beforeAutospacing="1" w:after="100" w:afterAutospacing="1"/>
    </w:pPr>
    <w:rPr>
      <w:sz w:val="24"/>
      <w:szCs w:val="24"/>
    </w:rPr>
  </w:style>
  <w:style w:type="paragraph" w:customStyle="1" w:styleId="mibilltitleline2">
    <w:name w:val="mibilltitleline2"/>
    <w:basedOn w:val="Normal"/>
    <w:rsid w:val="00B405E1"/>
    <w:pPr>
      <w:widowControl/>
      <w:autoSpaceDE/>
      <w:autoSpaceDN/>
      <w:adjustRightInd/>
      <w:spacing w:before="100" w:beforeAutospacing="1" w:after="100" w:afterAutospacing="1"/>
    </w:pPr>
    <w:rPr>
      <w:sz w:val="24"/>
      <w:szCs w:val="24"/>
    </w:rPr>
  </w:style>
  <w:style w:type="paragraph" w:customStyle="1" w:styleId="ydp4801d9e1yiv3596225627msonormal">
    <w:name w:val="ydp4801d9e1yiv3596225627msonormal"/>
    <w:basedOn w:val="Normal"/>
    <w:rsid w:val="00AD73E0"/>
    <w:pPr>
      <w:widowControl/>
      <w:autoSpaceDE/>
      <w:autoSpaceDN/>
      <w:adjustRightInd/>
      <w:spacing w:before="100" w:beforeAutospacing="1" w:after="100" w:afterAutospacing="1"/>
    </w:pPr>
    <w:rPr>
      <w:rFonts w:eastAsiaTheme="minorHAnsi"/>
      <w:sz w:val="24"/>
      <w:szCs w:val="24"/>
    </w:rPr>
  </w:style>
  <w:style w:type="table" w:customStyle="1" w:styleId="TableGrid32">
    <w:name w:val="Table Grid32"/>
    <w:basedOn w:val="TableNormal"/>
    <w:next w:val="TableGrid"/>
    <w:uiPriority w:val="59"/>
    <w:rsid w:val="005A530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5A5303"/>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5A530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A029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413B6D"/>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
    <w:name w:val="Table Grid35"/>
    <w:basedOn w:val="TableNormal"/>
    <w:next w:val="TableGrid"/>
    <w:uiPriority w:val="39"/>
    <w:rsid w:val="005F0B3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415A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6">
    <w:name w:val="Table Grid36"/>
    <w:basedOn w:val="TableNormal"/>
    <w:next w:val="TableGrid"/>
    <w:uiPriority w:val="39"/>
    <w:rsid w:val="00326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5F417F"/>
  </w:style>
  <w:style w:type="table" w:customStyle="1" w:styleId="TableGrid124">
    <w:name w:val="Table Grid124"/>
    <w:basedOn w:val="TableNormal"/>
    <w:next w:val="TableGrid"/>
    <w:uiPriority w:val="39"/>
    <w:rsid w:val="005F41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BB7650"/>
  </w:style>
  <w:style w:type="table" w:customStyle="1" w:styleId="TableGrid125">
    <w:name w:val="Table Grid125"/>
    <w:basedOn w:val="TableNormal"/>
    <w:next w:val="TableGrid"/>
    <w:uiPriority w:val="39"/>
    <w:rsid w:val="00BB765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10">
    <w:name w:val="Table Grid2110"/>
    <w:basedOn w:val="TableNormal"/>
    <w:next w:val="TableGrid"/>
    <w:uiPriority w:val="39"/>
    <w:rsid w:val="00BB765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0">
    <w:name w:val="No List110"/>
    <w:next w:val="NoList"/>
    <w:uiPriority w:val="99"/>
    <w:semiHidden/>
    <w:unhideWhenUsed/>
    <w:rsid w:val="00BB7650"/>
  </w:style>
  <w:style w:type="numbering" w:customStyle="1" w:styleId="NoList29">
    <w:name w:val="No List29"/>
    <w:next w:val="NoList"/>
    <w:uiPriority w:val="99"/>
    <w:semiHidden/>
    <w:unhideWhenUsed/>
    <w:rsid w:val="00BB7650"/>
  </w:style>
  <w:style w:type="table" w:customStyle="1" w:styleId="TableGrid1110">
    <w:name w:val="Table Grid1110"/>
    <w:basedOn w:val="TableNormal"/>
    <w:next w:val="TableGrid"/>
    <w:uiPriority w:val="59"/>
    <w:rsid w:val="00BB765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11">
    <w:name w:val="Plain Table 11"/>
    <w:basedOn w:val="TableNormal"/>
    <w:uiPriority w:val="41"/>
    <w:rsid w:val="00BB76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30">
    <w:name w:val="No List30"/>
    <w:next w:val="NoList"/>
    <w:uiPriority w:val="99"/>
    <w:semiHidden/>
    <w:unhideWhenUsed/>
    <w:rsid w:val="00537EFD"/>
  </w:style>
  <w:style w:type="table" w:customStyle="1" w:styleId="TableGrid126">
    <w:name w:val="Table Grid126"/>
    <w:basedOn w:val="TableNormal"/>
    <w:next w:val="TableGrid"/>
    <w:uiPriority w:val="39"/>
    <w:rsid w:val="00537EF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uiPriority w:val="59"/>
    <w:rsid w:val="001A3BF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C2E67"/>
  </w:style>
  <w:style w:type="table" w:customStyle="1" w:styleId="TableGrid127">
    <w:name w:val="Table Grid127"/>
    <w:basedOn w:val="TableNormal"/>
    <w:next w:val="TableGrid"/>
    <w:uiPriority w:val="39"/>
    <w:rsid w:val="004C2E6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12">
    <w:name w:val="Table Grid2112"/>
    <w:basedOn w:val="TableNormal"/>
    <w:next w:val="TableGrid"/>
    <w:uiPriority w:val="39"/>
    <w:rsid w:val="004C2E6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2">
    <w:name w:val="No List112"/>
    <w:next w:val="NoList"/>
    <w:uiPriority w:val="99"/>
    <w:semiHidden/>
    <w:unhideWhenUsed/>
    <w:rsid w:val="004C2E67"/>
  </w:style>
  <w:style w:type="numbering" w:customStyle="1" w:styleId="NoList210">
    <w:name w:val="No List210"/>
    <w:next w:val="NoList"/>
    <w:uiPriority w:val="99"/>
    <w:semiHidden/>
    <w:unhideWhenUsed/>
    <w:rsid w:val="004C2E67"/>
  </w:style>
  <w:style w:type="table" w:customStyle="1" w:styleId="TableGrid1112">
    <w:name w:val="Table Grid1112"/>
    <w:basedOn w:val="TableNormal"/>
    <w:next w:val="TableGrid"/>
    <w:uiPriority w:val="59"/>
    <w:rsid w:val="004C2E6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3">
    <w:name w:val="No List33"/>
    <w:next w:val="NoList"/>
    <w:uiPriority w:val="99"/>
    <w:semiHidden/>
    <w:unhideWhenUsed/>
    <w:rsid w:val="004C2E67"/>
  </w:style>
  <w:style w:type="numbering" w:customStyle="1" w:styleId="NoList113">
    <w:name w:val="No List113"/>
    <w:next w:val="NoList"/>
    <w:uiPriority w:val="99"/>
    <w:semiHidden/>
    <w:unhideWhenUsed/>
    <w:rsid w:val="004C2E67"/>
  </w:style>
  <w:style w:type="numbering" w:customStyle="1" w:styleId="NoList42">
    <w:name w:val="No List42"/>
    <w:next w:val="NoList"/>
    <w:uiPriority w:val="99"/>
    <w:semiHidden/>
    <w:unhideWhenUsed/>
    <w:rsid w:val="004C2E67"/>
  </w:style>
  <w:style w:type="numbering" w:customStyle="1" w:styleId="NoList52">
    <w:name w:val="No List52"/>
    <w:next w:val="NoList"/>
    <w:uiPriority w:val="99"/>
    <w:semiHidden/>
    <w:unhideWhenUsed/>
    <w:rsid w:val="004C2E67"/>
  </w:style>
  <w:style w:type="table" w:customStyle="1" w:styleId="TableGrid37">
    <w:name w:val="Table Grid37"/>
    <w:basedOn w:val="TableNormal"/>
    <w:next w:val="TableGrid"/>
    <w:uiPriority w:val="59"/>
    <w:rsid w:val="004C2E6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html-span">
    <w:name w:val="gmail-html-span"/>
    <w:basedOn w:val="DefaultParagraphFont"/>
    <w:rsid w:val="002E3E64"/>
  </w:style>
  <w:style w:type="character" w:customStyle="1" w:styleId="gmail-xjp7ctv">
    <w:name w:val="gmail-xjp7ctv"/>
    <w:basedOn w:val="DefaultParagraphFont"/>
    <w:rsid w:val="002E3E64"/>
  </w:style>
  <w:style w:type="table" w:styleId="PlainTable1">
    <w:name w:val="Plain Table 1"/>
    <w:basedOn w:val="TableNormal"/>
    <w:uiPriority w:val="41"/>
    <w:rsid w:val="00393EF2"/>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3">
    <w:name w:val="Plain Table 13"/>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4">
    <w:name w:val="Plain Table 14"/>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5">
    <w:name w:val="Plain Table 15"/>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6">
    <w:name w:val="Plain Table 16"/>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F56E7B"/>
    <w:rPr>
      <w:rFonts w:asciiTheme="majorHAnsi" w:eastAsiaTheme="majorEastAsia" w:hAnsiTheme="majorHAnsi" w:cstheme="majorBidi"/>
      <w:color w:val="243F60" w:themeColor="accent1" w:themeShade="7F"/>
      <w:sz w:val="24"/>
      <w:szCs w:val="24"/>
    </w:rPr>
  </w:style>
  <w:style w:type="paragraph" w:customStyle="1" w:styleId="gmail-msolistparagraph">
    <w:name w:val="gmail-msolistparagraph"/>
    <w:basedOn w:val="Normal"/>
    <w:rsid w:val="00A23CC7"/>
    <w:pPr>
      <w:widowControl/>
      <w:autoSpaceDE/>
      <w:autoSpaceDN/>
      <w:adjustRightInd/>
      <w:spacing w:before="100" w:beforeAutospacing="1" w:after="100" w:afterAutospacing="1"/>
    </w:pPr>
    <w:rPr>
      <w:rFonts w:ascii="Aptos" w:eastAsiaTheme="minorHAnsi" w:hAnsi="Aptos" w:cs="Aptos"/>
      <w:sz w:val="24"/>
      <w:szCs w:val="24"/>
    </w:rPr>
  </w:style>
  <w:style w:type="character" w:styleId="UnresolvedMention">
    <w:name w:val="Unresolved Mention"/>
    <w:basedOn w:val="DefaultParagraphFont"/>
    <w:uiPriority w:val="99"/>
    <w:semiHidden/>
    <w:unhideWhenUsed/>
    <w:rsid w:val="00535DB2"/>
    <w:rPr>
      <w:color w:val="605E5C"/>
      <w:shd w:val="clear" w:color="auto" w:fill="E1DFDD"/>
    </w:rPr>
  </w:style>
  <w:style w:type="character" w:customStyle="1" w:styleId="bmdetailsoverlay">
    <w:name w:val="bm_details_overlay"/>
    <w:rsid w:val="00DD2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0239">
      <w:bodyDiv w:val="1"/>
      <w:marLeft w:val="0"/>
      <w:marRight w:val="0"/>
      <w:marTop w:val="0"/>
      <w:marBottom w:val="0"/>
      <w:divBdr>
        <w:top w:val="none" w:sz="0" w:space="0" w:color="auto"/>
        <w:left w:val="none" w:sz="0" w:space="0" w:color="auto"/>
        <w:bottom w:val="none" w:sz="0" w:space="0" w:color="auto"/>
        <w:right w:val="none" w:sz="0" w:space="0" w:color="auto"/>
      </w:divBdr>
    </w:div>
    <w:div w:id="42297553">
      <w:bodyDiv w:val="1"/>
      <w:marLeft w:val="0"/>
      <w:marRight w:val="0"/>
      <w:marTop w:val="0"/>
      <w:marBottom w:val="0"/>
      <w:divBdr>
        <w:top w:val="none" w:sz="0" w:space="0" w:color="auto"/>
        <w:left w:val="none" w:sz="0" w:space="0" w:color="auto"/>
        <w:bottom w:val="none" w:sz="0" w:space="0" w:color="auto"/>
        <w:right w:val="none" w:sz="0" w:space="0" w:color="auto"/>
      </w:divBdr>
    </w:div>
    <w:div w:id="79648223">
      <w:bodyDiv w:val="1"/>
      <w:marLeft w:val="0"/>
      <w:marRight w:val="0"/>
      <w:marTop w:val="0"/>
      <w:marBottom w:val="0"/>
      <w:divBdr>
        <w:top w:val="none" w:sz="0" w:space="0" w:color="auto"/>
        <w:left w:val="none" w:sz="0" w:space="0" w:color="auto"/>
        <w:bottom w:val="none" w:sz="0" w:space="0" w:color="auto"/>
        <w:right w:val="none" w:sz="0" w:space="0" w:color="auto"/>
      </w:divBdr>
    </w:div>
    <w:div w:id="86386524">
      <w:bodyDiv w:val="1"/>
      <w:marLeft w:val="0"/>
      <w:marRight w:val="0"/>
      <w:marTop w:val="0"/>
      <w:marBottom w:val="0"/>
      <w:divBdr>
        <w:top w:val="none" w:sz="0" w:space="0" w:color="auto"/>
        <w:left w:val="none" w:sz="0" w:space="0" w:color="auto"/>
        <w:bottom w:val="none" w:sz="0" w:space="0" w:color="auto"/>
        <w:right w:val="none" w:sz="0" w:space="0" w:color="auto"/>
      </w:divBdr>
    </w:div>
    <w:div w:id="159008141">
      <w:bodyDiv w:val="1"/>
      <w:marLeft w:val="0"/>
      <w:marRight w:val="0"/>
      <w:marTop w:val="0"/>
      <w:marBottom w:val="0"/>
      <w:divBdr>
        <w:top w:val="none" w:sz="0" w:space="0" w:color="auto"/>
        <w:left w:val="none" w:sz="0" w:space="0" w:color="auto"/>
        <w:bottom w:val="none" w:sz="0" w:space="0" w:color="auto"/>
        <w:right w:val="none" w:sz="0" w:space="0" w:color="auto"/>
      </w:divBdr>
    </w:div>
    <w:div w:id="162865075">
      <w:bodyDiv w:val="1"/>
      <w:marLeft w:val="0"/>
      <w:marRight w:val="0"/>
      <w:marTop w:val="0"/>
      <w:marBottom w:val="0"/>
      <w:divBdr>
        <w:top w:val="none" w:sz="0" w:space="0" w:color="auto"/>
        <w:left w:val="none" w:sz="0" w:space="0" w:color="auto"/>
        <w:bottom w:val="none" w:sz="0" w:space="0" w:color="auto"/>
        <w:right w:val="none" w:sz="0" w:space="0" w:color="auto"/>
      </w:divBdr>
    </w:div>
    <w:div w:id="169687642">
      <w:bodyDiv w:val="1"/>
      <w:marLeft w:val="0"/>
      <w:marRight w:val="0"/>
      <w:marTop w:val="0"/>
      <w:marBottom w:val="0"/>
      <w:divBdr>
        <w:top w:val="none" w:sz="0" w:space="0" w:color="auto"/>
        <w:left w:val="none" w:sz="0" w:space="0" w:color="auto"/>
        <w:bottom w:val="none" w:sz="0" w:space="0" w:color="auto"/>
        <w:right w:val="none" w:sz="0" w:space="0" w:color="auto"/>
      </w:divBdr>
    </w:div>
    <w:div w:id="172956733">
      <w:bodyDiv w:val="1"/>
      <w:marLeft w:val="0"/>
      <w:marRight w:val="0"/>
      <w:marTop w:val="0"/>
      <w:marBottom w:val="0"/>
      <w:divBdr>
        <w:top w:val="none" w:sz="0" w:space="0" w:color="auto"/>
        <w:left w:val="none" w:sz="0" w:space="0" w:color="auto"/>
        <w:bottom w:val="none" w:sz="0" w:space="0" w:color="auto"/>
        <w:right w:val="none" w:sz="0" w:space="0" w:color="auto"/>
      </w:divBdr>
    </w:div>
    <w:div w:id="199559045">
      <w:bodyDiv w:val="1"/>
      <w:marLeft w:val="0"/>
      <w:marRight w:val="0"/>
      <w:marTop w:val="0"/>
      <w:marBottom w:val="0"/>
      <w:divBdr>
        <w:top w:val="none" w:sz="0" w:space="0" w:color="auto"/>
        <w:left w:val="none" w:sz="0" w:space="0" w:color="auto"/>
        <w:bottom w:val="none" w:sz="0" w:space="0" w:color="auto"/>
        <w:right w:val="none" w:sz="0" w:space="0" w:color="auto"/>
      </w:divBdr>
    </w:div>
    <w:div w:id="200868734">
      <w:bodyDiv w:val="1"/>
      <w:marLeft w:val="0"/>
      <w:marRight w:val="0"/>
      <w:marTop w:val="0"/>
      <w:marBottom w:val="0"/>
      <w:divBdr>
        <w:top w:val="none" w:sz="0" w:space="0" w:color="auto"/>
        <w:left w:val="none" w:sz="0" w:space="0" w:color="auto"/>
        <w:bottom w:val="none" w:sz="0" w:space="0" w:color="auto"/>
        <w:right w:val="none" w:sz="0" w:space="0" w:color="auto"/>
      </w:divBdr>
    </w:div>
    <w:div w:id="212205905">
      <w:bodyDiv w:val="1"/>
      <w:marLeft w:val="0"/>
      <w:marRight w:val="0"/>
      <w:marTop w:val="0"/>
      <w:marBottom w:val="0"/>
      <w:divBdr>
        <w:top w:val="none" w:sz="0" w:space="0" w:color="auto"/>
        <w:left w:val="none" w:sz="0" w:space="0" w:color="auto"/>
        <w:bottom w:val="none" w:sz="0" w:space="0" w:color="auto"/>
        <w:right w:val="none" w:sz="0" w:space="0" w:color="auto"/>
      </w:divBdr>
      <w:divsChild>
        <w:div w:id="771242164">
          <w:marLeft w:val="0"/>
          <w:marRight w:val="90"/>
          <w:marTop w:val="180"/>
          <w:marBottom w:val="45"/>
          <w:divBdr>
            <w:top w:val="none" w:sz="0" w:space="0" w:color="auto"/>
            <w:left w:val="none" w:sz="0" w:space="0" w:color="auto"/>
            <w:bottom w:val="none" w:sz="0" w:space="0" w:color="auto"/>
            <w:right w:val="none" w:sz="0" w:space="0" w:color="auto"/>
          </w:divBdr>
          <w:divsChild>
            <w:div w:id="935987999">
              <w:marLeft w:val="0"/>
              <w:marRight w:val="0"/>
              <w:marTop w:val="60"/>
              <w:marBottom w:val="0"/>
              <w:divBdr>
                <w:top w:val="none" w:sz="0" w:space="0" w:color="auto"/>
                <w:left w:val="none" w:sz="0" w:space="0" w:color="auto"/>
                <w:bottom w:val="none" w:sz="0" w:space="0" w:color="auto"/>
                <w:right w:val="none" w:sz="0" w:space="0" w:color="auto"/>
              </w:divBdr>
            </w:div>
          </w:divsChild>
        </w:div>
        <w:div w:id="1060402579">
          <w:marLeft w:val="0"/>
          <w:marRight w:val="0"/>
          <w:marTop w:val="0"/>
          <w:marBottom w:val="0"/>
          <w:divBdr>
            <w:top w:val="none" w:sz="0" w:space="0" w:color="auto"/>
            <w:left w:val="none" w:sz="0" w:space="0" w:color="auto"/>
            <w:bottom w:val="none" w:sz="0" w:space="0" w:color="auto"/>
            <w:right w:val="none" w:sz="0" w:space="0" w:color="auto"/>
          </w:divBdr>
          <w:divsChild>
            <w:div w:id="1362166993">
              <w:marLeft w:val="0"/>
              <w:marRight w:val="0"/>
              <w:marTop w:val="0"/>
              <w:marBottom w:val="0"/>
              <w:divBdr>
                <w:top w:val="none" w:sz="0" w:space="0" w:color="auto"/>
                <w:left w:val="none" w:sz="0" w:space="0" w:color="auto"/>
                <w:bottom w:val="none" w:sz="0" w:space="0" w:color="auto"/>
                <w:right w:val="none" w:sz="0" w:space="0" w:color="auto"/>
              </w:divBdr>
              <w:divsChild>
                <w:div w:id="1343239791">
                  <w:marLeft w:val="0"/>
                  <w:marRight w:val="0"/>
                  <w:marTop w:val="0"/>
                  <w:marBottom w:val="0"/>
                  <w:divBdr>
                    <w:top w:val="none" w:sz="0" w:space="0" w:color="auto"/>
                    <w:left w:val="none" w:sz="0" w:space="0" w:color="auto"/>
                    <w:bottom w:val="none" w:sz="0" w:space="0" w:color="auto"/>
                    <w:right w:val="none" w:sz="0" w:space="0" w:color="auto"/>
                  </w:divBdr>
                  <w:divsChild>
                    <w:div w:id="47581463">
                      <w:marLeft w:val="0"/>
                      <w:marRight w:val="0"/>
                      <w:marTop w:val="0"/>
                      <w:marBottom w:val="0"/>
                      <w:divBdr>
                        <w:top w:val="none" w:sz="0" w:space="0" w:color="auto"/>
                        <w:left w:val="none" w:sz="0" w:space="0" w:color="auto"/>
                        <w:bottom w:val="none" w:sz="0" w:space="0" w:color="auto"/>
                        <w:right w:val="none" w:sz="0" w:space="0" w:color="auto"/>
                      </w:divBdr>
                      <w:divsChild>
                        <w:div w:id="1785222734">
                          <w:marLeft w:val="0"/>
                          <w:marRight w:val="225"/>
                          <w:marTop w:val="0"/>
                          <w:marBottom w:val="0"/>
                          <w:divBdr>
                            <w:top w:val="none" w:sz="0" w:space="0" w:color="auto"/>
                            <w:left w:val="none" w:sz="0" w:space="0" w:color="auto"/>
                            <w:bottom w:val="none" w:sz="0" w:space="0" w:color="auto"/>
                            <w:right w:val="none" w:sz="0" w:space="0" w:color="auto"/>
                          </w:divBdr>
                          <w:divsChild>
                            <w:div w:id="617760909">
                              <w:marLeft w:val="0"/>
                              <w:marRight w:val="0"/>
                              <w:marTop w:val="0"/>
                              <w:marBottom w:val="0"/>
                              <w:divBdr>
                                <w:top w:val="none" w:sz="0" w:space="0" w:color="auto"/>
                                <w:left w:val="none" w:sz="0" w:space="0" w:color="auto"/>
                                <w:bottom w:val="none" w:sz="0" w:space="0" w:color="auto"/>
                                <w:right w:val="none" w:sz="0" w:space="0" w:color="auto"/>
                              </w:divBdr>
                              <w:divsChild>
                                <w:div w:id="232617773">
                                  <w:marLeft w:val="0"/>
                                  <w:marRight w:val="0"/>
                                  <w:marTop w:val="0"/>
                                  <w:marBottom w:val="0"/>
                                  <w:divBdr>
                                    <w:top w:val="none" w:sz="0" w:space="0" w:color="auto"/>
                                    <w:left w:val="none" w:sz="0" w:space="0" w:color="auto"/>
                                    <w:bottom w:val="none" w:sz="0" w:space="0" w:color="auto"/>
                                    <w:right w:val="none" w:sz="0" w:space="0" w:color="auto"/>
                                  </w:divBdr>
                                </w:div>
                                <w:div w:id="16340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215224">
          <w:marLeft w:val="0"/>
          <w:marRight w:val="0"/>
          <w:marTop w:val="90"/>
          <w:marBottom w:val="0"/>
          <w:divBdr>
            <w:top w:val="none" w:sz="0" w:space="0" w:color="auto"/>
            <w:left w:val="none" w:sz="0" w:space="0" w:color="auto"/>
            <w:bottom w:val="none" w:sz="0" w:space="0" w:color="auto"/>
            <w:right w:val="none" w:sz="0" w:space="0" w:color="auto"/>
          </w:divBdr>
        </w:div>
      </w:divsChild>
    </w:div>
    <w:div w:id="236133561">
      <w:bodyDiv w:val="1"/>
      <w:marLeft w:val="0"/>
      <w:marRight w:val="0"/>
      <w:marTop w:val="0"/>
      <w:marBottom w:val="0"/>
      <w:divBdr>
        <w:top w:val="none" w:sz="0" w:space="0" w:color="auto"/>
        <w:left w:val="none" w:sz="0" w:space="0" w:color="auto"/>
        <w:bottom w:val="none" w:sz="0" w:space="0" w:color="auto"/>
        <w:right w:val="none" w:sz="0" w:space="0" w:color="auto"/>
      </w:divBdr>
    </w:div>
    <w:div w:id="270206945">
      <w:bodyDiv w:val="1"/>
      <w:marLeft w:val="0"/>
      <w:marRight w:val="0"/>
      <w:marTop w:val="0"/>
      <w:marBottom w:val="0"/>
      <w:divBdr>
        <w:top w:val="none" w:sz="0" w:space="0" w:color="auto"/>
        <w:left w:val="none" w:sz="0" w:space="0" w:color="auto"/>
        <w:bottom w:val="none" w:sz="0" w:space="0" w:color="auto"/>
        <w:right w:val="none" w:sz="0" w:space="0" w:color="auto"/>
      </w:divBdr>
    </w:div>
    <w:div w:id="282882676">
      <w:bodyDiv w:val="1"/>
      <w:marLeft w:val="0"/>
      <w:marRight w:val="0"/>
      <w:marTop w:val="0"/>
      <w:marBottom w:val="0"/>
      <w:divBdr>
        <w:top w:val="none" w:sz="0" w:space="0" w:color="auto"/>
        <w:left w:val="none" w:sz="0" w:space="0" w:color="auto"/>
        <w:bottom w:val="none" w:sz="0" w:space="0" w:color="auto"/>
        <w:right w:val="none" w:sz="0" w:space="0" w:color="auto"/>
      </w:divBdr>
    </w:div>
    <w:div w:id="284848383">
      <w:bodyDiv w:val="1"/>
      <w:marLeft w:val="0"/>
      <w:marRight w:val="0"/>
      <w:marTop w:val="0"/>
      <w:marBottom w:val="0"/>
      <w:divBdr>
        <w:top w:val="none" w:sz="0" w:space="0" w:color="auto"/>
        <w:left w:val="none" w:sz="0" w:space="0" w:color="auto"/>
        <w:bottom w:val="none" w:sz="0" w:space="0" w:color="auto"/>
        <w:right w:val="none" w:sz="0" w:space="0" w:color="auto"/>
      </w:divBdr>
    </w:div>
    <w:div w:id="339888934">
      <w:bodyDiv w:val="1"/>
      <w:marLeft w:val="0"/>
      <w:marRight w:val="0"/>
      <w:marTop w:val="0"/>
      <w:marBottom w:val="0"/>
      <w:divBdr>
        <w:top w:val="none" w:sz="0" w:space="0" w:color="auto"/>
        <w:left w:val="none" w:sz="0" w:space="0" w:color="auto"/>
        <w:bottom w:val="none" w:sz="0" w:space="0" w:color="auto"/>
        <w:right w:val="none" w:sz="0" w:space="0" w:color="auto"/>
      </w:divBdr>
    </w:div>
    <w:div w:id="375356826">
      <w:bodyDiv w:val="1"/>
      <w:marLeft w:val="0"/>
      <w:marRight w:val="0"/>
      <w:marTop w:val="0"/>
      <w:marBottom w:val="0"/>
      <w:divBdr>
        <w:top w:val="none" w:sz="0" w:space="0" w:color="auto"/>
        <w:left w:val="none" w:sz="0" w:space="0" w:color="auto"/>
        <w:bottom w:val="none" w:sz="0" w:space="0" w:color="auto"/>
        <w:right w:val="none" w:sz="0" w:space="0" w:color="auto"/>
      </w:divBdr>
    </w:div>
    <w:div w:id="385571212">
      <w:bodyDiv w:val="1"/>
      <w:marLeft w:val="0"/>
      <w:marRight w:val="0"/>
      <w:marTop w:val="0"/>
      <w:marBottom w:val="0"/>
      <w:divBdr>
        <w:top w:val="none" w:sz="0" w:space="0" w:color="auto"/>
        <w:left w:val="none" w:sz="0" w:space="0" w:color="auto"/>
        <w:bottom w:val="none" w:sz="0" w:space="0" w:color="auto"/>
        <w:right w:val="none" w:sz="0" w:space="0" w:color="auto"/>
      </w:divBdr>
    </w:div>
    <w:div w:id="387000789">
      <w:bodyDiv w:val="1"/>
      <w:marLeft w:val="0"/>
      <w:marRight w:val="0"/>
      <w:marTop w:val="0"/>
      <w:marBottom w:val="0"/>
      <w:divBdr>
        <w:top w:val="none" w:sz="0" w:space="0" w:color="auto"/>
        <w:left w:val="none" w:sz="0" w:space="0" w:color="auto"/>
        <w:bottom w:val="none" w:sz="0" w:space="0" w:color="auto"/>
        <w:right w:val="none" w:sz="0" w:space="0" w:color="auto"/>
      </w:divBdr>
    </w:div>
    <w:div w:id="394082439">
      <w:bodyDiv w:val="1"/>
      <w:marLeft w:val="0"/>
      <w:marRight w:val="0"/>
      <w:marTop w:val="0"/>
      <w:marBottom w:val="0"/>
      <w:divBdr>
        <w:top w:val="none" w:sz="0" w:space="0" w:color="auto"/>
        <w:left w:val="none" w:sz="0" w:space="0" w:color="auto"/>
        <w:bottom w:val="none" w:sz="0" w:space="0" w:color="auto"/>
        <w:right w:val="none" w:sz="0" w:space="0" w:color="auto"/>
      </w:divBdr>
    </w:div>
    <w:div w:id="395738628">
      <w:bodyDiv w:val="1"/>
      <w:marLeft w:val="0"/>
      <w:marRight w:val="0"/>
      <w:marTop w:val="0"/>
      <w:marBottom w:val="0"/>
      <w:divBdr>
        <w:top w:val="none" w:sz="0" w:space="0" w:color="auto"/>
        <w:left w:val="none" w:sz="0" w:space="0" w:color="auto"/>
        <w:bottom w:val="none" w:sz="0" w:space="0" w:color="auto"/>
        <w:right w:val="none" w:sz="0" w:space="0" w:color="auto"/>
      </w:divBdr>
      <w:divsChild>
        <w:div w:id="1765690826">
          <w:marLeft w:val="0"/>
          <w:marRight w:val="0"/>
          <w:marTop w:val="0"/>
          <w:marBottom w:val="0"/>
          <w:divBdr>
            <w:top w:val="none" w:sz="0" w:space="0" w:color="auto"/>
            <w:left w:val="none" w:sz="0" w:space="0" w:color="auto"/>
            <w:bottom w:val="none" w:sz="0" w:space="0" w:color="auto"/>
            <w:right w:val="none" w:sz="0" w:space="0" w:color="auto"/>
          </w:divBdr>
          <w:divsChild>
            <w:div w:id="516429826">
              <w:marLeft w:val="0"/>
              <w:marRight w:val="0"/>
              <w:marTop w:val="0"/>
              <w:marBottom w:val="0"/>
              <w:divBdr>
                <w:top w:val="none" w:sz="0" w:space="0" w:color="auto"/>
                <w:left w:val="none" w:sz="0" w:space="0" w:color="auto"/>
                <w:bottom w:val="none" w:sz="0" w:space="0" w:color="auto"/>
                <w:right w:val="none" w:sz="0" w:space="0" w:color="auto"/>
              </w:divBdr>
              <w:divsChild>
                <w:div w:id="14878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519">
          <w:marLeft w:val="0"/>
          <w:marRight w:val="0"/>
          <w:marTop w:val="0"/>
          <w:marBottom w:val="0"/>
          <w:divBdr>
            <w:top w:val="none" w:sz="0" w:space="0" w:color="auto"/>
            <w:left w:val="none" w:sz="0" w:space="0" w:color="auto"/>
            <w:bottom w:val="none" w:sz="0" w:space="0" w:color="auto"/>
            <w:right w:val="none" w:sz="0" w:space="0" w:color="auto"/>
          </w:divBdr>
          <w:divsChild>
            <w:div w:id="1947686161">
              <w:marLeft w:val="0"/>
              <w:marRight w:val="0"/>
              <w:marTop w:val="0"/>
              <w:marBottom w:val="0"/>
              <w:divBdr>
                <w:top w:val="none" w:sz="0" w:space="0" w:color="auto"/>
                <w:left w:val="none" w:sz="0" w:space="0" w:color="auto"/>
                <w:bottom w:val="none" w:sz="0" w:space="0" w:color="auto"/>
                <w:right w:val="none" w:sz="0" w:space="0" w:color="auto"/>
              </w:divBdr>
              <w:divsChild>
                <w:div w:id="1132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37524">
          <w:marLeft w:val="0"/>
          <w:marRight w:val="0"/>
          <w:marTop w:val="0"/>
          <w:marBottom w:val="0"/>
          <w:divBdr>
            <w:top w:val="none" w:sz="0" w:space="0" w:color="auto"/>
            <w:left w:val="none" w:sz="0" w:space="0" w:color="auto"/>
            <w:bottom w:val="none" w:sz="0" w:space="0" w:color="auto"/>
            <w:right w:val="none" w:sz="0" w:space="0" w:color="auto"/>
          </w:divBdr>
          <w:divsChild>
            <w:div w:id="1525943162">
              <w:marLeft w:val="0"/>
              <w:marRight w:val="0"/>
              <w:marTop w:val="0"/>
              <w:marBottom w:val="0"/>
              <w:divBdr>
                <w:top w:val="none" w:sz="0" w:space="0" w:color="auto"/>
                <w:left w:val="none" w:sz="0" w:space="0" w:color="auto"/>
                <w:bottom w:val="none" w:sz="0" w:space="0" w:color="auto"/>
                <w:right w:val="none" w:sz="0" w:space="0" w:color="auto"/>
              </w:divBdr>
              <w:divsChild>
                <w:div w:id="1534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8541">
      <w:bodyDiv w:val="1"/>
      <w:marLeft w:val="0"/>
      <w:marRight w:val="0"/>
      <w:marTop w:val="0"/>
      <w:marBottom w:val="0"/>
      <w:divBdr>
        <w:top w:val="none" w:sz="0" w:space="0" w:color="auto"/>
        <w:left w:val="none" w:sz="0" w:space="0" w:color="auto"/>
        <w:bottom w:val="none" w:sz="0" w:space="0" w:color="auto"/>
        <w:right w:val="none" w:sz="0" w:space="0" w:color="auto"/>
      </w:divBdr>
    </w:div>
    <w:div w:id="410389054">
      <w:bodyDiv w:val="1"/>
      <w:marLeft w:val="0"/>
      <w:marRight w:val="0"/>
      <w:marTop w:val="0"/>
      <w:marBottom w:val="0"/>
      <w:divBdr>
        <w:top w:val="none" w:sz="0" w:space="0" w:color="auto"/>
        <w:left w:val="none" w:sz="0" w:space="0" w:color="auto"/>
        <w:bottom w:val="none" w:sz="0" w:space="0" w:color="auto"/>
        <w:right w:val="none" w:sz="0" w:space="0" w:color="auto"/>
      </w:divBdr>
    </w:div>
    <w:div w:id="424159175">
      <w:bodyDiv w:val="1"/>
      <w:marLeft w:val="0"/>
      <w:marRight w:val="0"/>
      <w:marTop w:val="0"/>
      <w:marBottom w:val="0"/>
      <w:divBdr>
        <w:top w:val="none" w:sz="0" w:space="0" w:color="auto"/>
        <w:left w:val="none" w:sz="0" w:space="0" w:color="auto"/>
        <w:bottom w:val="none" w:sz="0" w:space="0" w:color="auto"/>
        <w:right w:val="none" w:sz="0" w:space="0" w:color="auto"/>
      </w:divBdr>
    </w:div>
    <w:div w:id="432362098">
      <w:bodyDiv w:val="1"/>
      <w:marLeft w:val="0"/>
      <w:marRight w:val="0"/>
      <w:marTop w:val="0"/>
      <w:marBottom w:val="0"/>
      <w:divBdr>
        <w:top w:val="none" w:sz="0" w:space="0" w:color="auto"/>
        <w:left w:val="none" w:sz="0" w:space="0" w:color="auto"/>
        <w:bottom w:val="none" w:sz="0" w:space="0" w:color="auto"/>
        <w:right w:val="none" w:sz="0" w:space="0" w:color="auto"/>
      </w:divBdr>
    </w:div>
    <w:div w:id="441262318">
      <w:bodyDiv w:val="1"/>
      <w:marLeft w:val="0"/>
      <w:marRight w:val="0"/>
      <w:marTop w:val="0"/>
      <w:marBottom w:val="0"/>
      <w:divBdr>
        <w:top w:val="none" w:sz="0" w:space="0" w:color="auto"/>
        <w:left w:val="none" w:sz="0" w:space="0" w:color="auto"/>
        <w:bottom w:val="none" w:sz="0" w:space="0" w:color="auto"/>
        <w:right w:val="none" w:sz="0" w:space="0" w:color="auto"/>
      </w:divBdr>
    </w:div>
    <w:div w:id="446583734">
      <w:bodyDiv w:val="1"/>
      <w:marLeft w:val="0"/>
      <w:marRight w:val="0"/>
      <w:marTop w:val="0"/>
      <w:marBottom w:val="0"/>
      <w:divBdr>
        <w:top w:val="none" w:sz="0" w:space="0" w:color="auto"/>
        <w:left w:val="none" w:sz="0" w:space="0" w:color="auto"/>
        <w:bottom w:val="none" w:sz="0" w:space="0" w:color="auto"/>
        <w:right w:val="none" w:sz="0" w:space="0" w:color="auto"/>
      </w:divBdr>
    </w:div>
    <w:div w:id="466096455">
      <w:bodyDiv w:val="1"/>
      <w:marLeft w:val="0"/>
      <w:marRight w:val="0"/>
      <w:marTop w:val="0"/>
      <w:marBottom w:val="0"/>
      <w:divBdr>
        <w:top w:val="none" w:sz="0" w:space="0" w:color="auto"/>
        <w:left w:val="none" w:sz="0" w:space="0" w:color="auto"/>
        <w:bottom w:val="none" w:sz="0" w:space="0" w:color="auto"/>
        <w:right w:val="none" w:sz="0" w:space="0" w:color="auto"/>
      </w:divBdr>
    </w:div>
    <w:div w:id="467019058">
      <w:bodyDiv w:val="1"/>
      <w:marLeft w:val="0"/>
      <w:marRight w:val="0"/>
      <w:marTop w:val="0"/>
      <w:marBottom w:val="0"/>
      <w:divBdr>
        <w:top w:val="none" w:sz="0" w:space="0" w:color="auto"/>
        <w:left w:val="none" w:sz="0" w:space="0" w:color="auto"/>
        <w:bottom w:val="none" w:sz="0" w:space="0" w:color="auto"/>
        <w:right w:val="none" w:sz="0" w:space="0" w:color="auto"/>
      </w:divBdr>
    </w:div>
    <w:div w:id="483356557">
      <w:bodyDiv w:val="1"/>
      <w:marLeft w:val="0"/>
      <w:marRight w:val="0"/>
      <w:marTop w:val="0"/>
      <w:marBottom w:val="0"/>
      <w:divBdr>
        <w:top w:val="none" w:sz="0" w:space="0" w:color="auto"/>
        <w:left w:val="none" w:sz="0" w:space="0" w:color="auto"/>
        <w:bottom w:val="none" w:sz="0" w:space="0" w:color="auto"/>
        <w:right w:val="none" w:sz="0" w:space="0" w:color="auto"/>
      </w:divBdr>
    </w:div>
    <w:div w:id="490101173">
      <w:bodyDiv w:val="1"/>
      <w:marLeft w:val="0"/>
      <w:marRight w:val="0"/>
      <w:marTop w:val="0"/>
      <w:marBottom w:val="0"/>
      <w:divBdr>
        <w:top w:val="none" w:sz="0" w:space="0" w:color="auto"/>
        <w:left w:val="none" w:sz="0" w:space="0" w:color="auto"/>
        <w:bottom w:val="none" w:sz="0" w:space="0" w:color="auto"/>
        <w:right w:val="none" w:sz="0" w:space="0" w:color="auto"/>
      </w:divBdr>
    </w:div>
    <w:div w:id="527253553">
      <w:bodyDiv w:val="1"/>
      <w:marLeft w:val="0"/>
      <w:marRight w:val="0"/>
      <w:marTop w:val="0"/>
      <w:marBottom w:val="0"/>
      <w:divBdr>
        <w:top w:val="none" w:sz="0" w:space="0" w:color="auto"/>
        <w:left w:val="none" w:sz="0" w:space="0" w:color="auto"/>
        <w:bottom w:val="none" w:sz="0" w:space="0" w:color="auto"/>
        <w:right w:val="none" w:sz="0" w:space="0" w:color="auto"/>
      </w:divBdr>
    </w:div>
    <w:div w:id="572130884">
      <w:bodyDiv w:val="1"/>
      <w:marLeft w:val="0"/>
      <w:marRight w:val="0"/>
      <w:marTop w:val="0"/>
      <w:marBottom w:val="0"/>
      <w:divBdr>
        <w:top w:val="none" w:sz="0" w:space="0" w:color="auto"/>
        <w:left w:val="none" w:sz="0" w:space="0" w:color="auto"/>
        <w:bottom w:val="none" w:sz="0" w:space="0" w:color="auto"/>
        <w:right w:val="none" w:sz="0" w:space="0" w:color="auto"/>
      </w:divBdr>
    </w:div>
    <w:div w:id="603149584">
      <w:bodyDiv w:val="1"/>
      <w:marLeft w:val="0"/>
      <w:marRight w:val="0"/>
      <w:marTop w:val="0"/>
      <w:marBottom w:val="0"/>
      <w:divBdr>
        <w:top w:val="none" w:sz="0" w:space="0" w:color="auto"/>
        <w:left w:val="none" w:sz="0" w:space="0" w:color="auto"/>
        <w:bottom w:val="none" w:sz="0" w:space="0" w:color="auto"/>
        <w:right w:val="none" w:sz="0" w:space="0" w:color="auto"/>
      </w:divBdr>
    </w:div>
    <w:div w:id="605160142">
      <w:bodyDiv w:val="1"/>
      <w:marLeft w:val="0"/>
      <w:marRight w:val="0"/>
      <w:marTop w:val="0"/>
      <w:marBottom w:val="0"/>
      <w:divBdr>
        <w:top w:val="none" w:sz="0" w:space="0" w:color="auto"/>
        <w:left w:val="none" w:sz="0" w:space="0" w:color="auto"/>
        <w:bottom w:val="none" w:sz="0" w:space="0" w:color="auto"/>
        <w:right w:val="none" w:sz="0" w:space="0" w:color="auto"/>
      </w:divBdr>
    </w:div>
    <w:div w:id="629629638">
      <w:bodyDiv w:val="1"/>
      <w:marLeft w:val="0"/>
      <w:marRight w:val="0"/>
      <w:marTop w:val="0"/>
      <w:marBottom w:val="0"/>
      <w:divBdr>
        <w:top w:val="none" w:sz="0" w:space="0" w:color="auto"/>
        <w:left w:val="none" w:sz="0" w:space="0" w:color="auto"/>
        <w:bottom w:val="none" w:sz="0" w:space="0" w:color="auto"/>
        <w:right w:val="none" w:sz="0" w:space="0" w:color="auto"/>
      </w:divBdr>
    </w:div>
    <w:div w:id="668944824">
      <w:bodyDiv w:val="1"/>
      <w:marLeft w:val="0"/>
      <w:marRight w:val="0"/>
      <w:marTop w:val="0"/>
      <w:marBottom w:val="0"/>
      <w:divBdr>
        <w:top w:val="none" w:sz="0" w:space="0" w:color="auto"/>
        <w:left w:val="none" w:sz="0" w:space="0" w:color="auto"/>
        <w:bottom w:val="none" w:sz="0" w:space="0" w:color="auto"/>
        <w:right w:val="none" w:sz="0" w:space="0" w:color="auto"/>
      </w:divBdr>
    </w:div>
    <w:div w:id="690498702">
      <w:bodyDiv w:val="1"/>
      <w:marLeft w:val="0"/>
      <w:marRight w:val="0"/>
      <w:marTop w:val="0"/>
      <w:marBottom w:val="0"/>
      <w:divBdr>
        <w:top w:val="none" w:sz="0" w:space="0" w:color="auto"/>
        <w:left w:val="none" w:sz="0" w:space="0" w:color="auto"/>
        <w:bottom w:val="none" w:sz="0" w:space="0" w:color="auto"/>
        <w:right w:val="none" w:sz="0" w:space="0" w:color="auto"/>
      </w:divBdr>
    </w:div>
    <w:div w:id="721976792">
      <w:bodyDiv w:val="1"/>
      <w:marLeft w:val="0"/>
      <w:marRight w:val="0"/>
      <w:marTop w:val="0"/>
      <w:marBottom w:val="0"/>
      <w:divBdr>
        <w:top w:val="none" w:sz="0" w:space="0" w:color="auto"/>
        <w:left w:val="none" w:sz="0" w:space="0" w:color="auto"/>
        <w:bottom w:val="none" w:sz="0" w:space="0" w:color="auto"/>
        <w:right w:val="none" w:sz="0" w:space="0" w:color="auto"/>
      </w:divBdr>
    </w:div>
    <w:div w:id="735857441">
      <w:bodyDiv w:val="1"/>
      <w:marLeft w:val="0"/>
      <w:marRight w:val="0"/>
      <w:marTop w:val="0"/>
      <w:marBottom w:val="0"/>
      <w:divBdr>
        <w:top w:val="none" w:sz="0" w:space="0" w:color="auto"/>
        <w:left w:val="none" w:sz="0" w:space="0" w:color="auto"/>
        <w:bottom w:val="none" w:sz="0" w:space="0" w:color="auto"/>
        <w:right w:val="none" w:sz="0" w:space="0" w:color="auto"/>
      </w:divBdr>
    </w:div>
    <w:div w:id="743648827">
      <w:bodyDiv w:val="1"/>
      <w:marLeft w:val="0"/>
      <w:marRight w:val="0"/>
      <w:marTop w:val="0"/>
      <w:marBottom w:val="0"/>
      <w:divBdr>
        <w:top w:val="none" w:sz="0" w:space="0" w:color="auto"/>
        <w:left w:val="none" w:sz="0" w:space="0" w:color="auto"/>
        <w:bottom w:val="none" w:sz="0" w:space="0" w:color="auto"/>
        <w:right w:val="none" w:sz="0" w:space="0" w:color="auto"/>
      </w:divBdr>
    </w:div>
    <w:div w:id="749042181">
      <w:bodyDiv w:val="1"/>
      <w:marLeft w:val="0"/>
      <w:marRight w:val="0"/>
      <w:marTop w:val="0"/>
      <w:marBottom w:val="0"/>
      <w:divBdr>
        <w:top w:val="none" w:sz="0" w:space="0" w:color="auto"/>
        <w:left w:val="none" w:sz="0" w:space="0" w:color="auto"/>
        <w:bottom w:val="none" w:sz="0" w:space="0" w:color="auto"/>
        <w:right w:val="none" w:sz="0" w:space="0" w:color="auto"/>
      </w:divBdr>
    </w:div>
    <w:div w:id="755518143">
      <w:bodyDiv w:val="1"/>
      <w:marLeft w:val="0"/>
      <w:marRight w:val="0"/>
      <w:marTop w:val="0"/>
      <w:marBottom w:val="0"/>
      <w:divBdr>
        <w:top w:val="none" w:sz="0" w:space="0" w:color="auto"/>
        <w:left w:val="none" w:sz="0" w:space="0" w:color="auto"/>
        <w:bottom w:val="none" w:sz="0" w:space="0" w:color="auto"/>
        <w:right w:val="none" w:sz="0" w:space="0" w:color="auto"/>
      </w:divBdr>
    </w:div>
    <w:div w:id="786043937">
      <w:bodyDiv w:val="1"/>
      <w:marLeft w:val="0"/>
      <w:marRight w:val="0"/>
      <w:marTop w:val="0"/>
      <w:marBottom w:val="0"/>
      <w:divBdr>
        <w:top w:val="none" w:sz="0" w:space="0" w:color="auto"/>
        <w:left w:val="none" w:sz="0" w:space="0" w:color="auto"/>
        <w:bottom w:val="none" w:sz="0" w:space="0" w:color="auto"/>
        <w:right w:val="none" w:sz="0" w:space="0" w:color="auto"/>
      </w:divBdr>
      <w:divsChild>
        <w:div w:id="33504595">
          <w:marLeft w:val="0"/>
          <w:marRight w:val="0"/>
          <w:marTop w:val="0"/>
          <w:marBottom w:val="0"/>
          <w:divBdr>
            <w:top w:val="none" w:sz="0" w:space="0" w:color="auto"/>
            <w:left w:val="none" w:sz="0" w:space="0" w:color="auto"/>
            <w:bottom w:val="none" w:sz="0" w:space="0" w:color="auto"/>
            <w:right w:val="none" w:sz="0" w:space="0" w:color="auto"/>
          </w:divBdr>
        </w:div>
        <w:div w:id="819081671">
          <w:marLeft w:val="0"/>
          <w:marRight w:val="0"/>
          <w:marTop w:val="0"/>
          <w:marBottom w:val="0"/>
          <w:divBdr>
            <w:top w:val="none" w:sz="0" w:space="0" w:color="auto"/>
            <w:left w:val="none" w:sz="0" w:space="0" w:color="auto"/>
            <w:bottom w:val="none" w:sz="0" w:space="0" w:color="auto"/>
            <w:right w:val="none" w:sz="0" w:space="0" w:color="auto"/>
          </w:divBdr>
        </w:div>
      </w:divsChild>
    </w:div>
    <w:div w:id="804734646">
      <w:bodyDiv w:val="1"/>
      <w:marLeft w:val="0"/>
      <w:marRight w:val="0"/>
      <w:marTop w:val="0"/>
      <w:marBottom w:val="0"/>
      <w:divBdr>
        <w:top w:val="none" w:sz="0" w:space="0" w:color="auto"/>
        <w:left w:val="none" w:sz="0" w:space="0" w:color="auto"/>
        <w:bottom w:val="none" w:sz="0" w:space="0" w:color="auto"/>
        <w:right w:val="none" w:sz="0" w:space="0" w:color="auto"/>
      </w:divBdr>
    </w:div>
    <w:div w:id="809130164">
      <w:bodyDiv w:val="1"/>
      <w:marLeft w:val="0"/>
      <w:marRight w:val="0"/>
      <w:marTop w:val="0"/>
      <w:marBottom w:val="0"/>
      <w:divBdr>
        <w:top w:val="none" w:sz="0" w:space="0" w:color="auto"/>
        <w:left w:val="none" w:sz="0" w:space="0" w:color="auto"/>
        <w:bottom w:val="none" w:sz="0" w:space="0" w:color="auto"/>
        <w:right w:val="none" w:sz="0" w:space="0" w:color="auto"/>
      </w:divBdr>
    </w:div>
    <w:div w:id="812527961">
      <w:bodyDiv w:val="1"/>
      <w:marLeft w:val="0"/>
      <w:marRight w:val="0"/>
      <w:marTop w:val="0"/>
      <w:marBottom w:val="0"/>
      <w:divBdr>
        <w:top w:val="none" w:sz="0" w:space="0" w:color="auto"/>
        <w:left w:val="none" w:sz="0" w:space="0" w:color="auto"/>
        <w:bottom w:val="none" w:sz="0" w:space="0" w:color="auto"/>
        <w:right w:val="none" w:sz="0" w:space="0" w:color="auto"/>
      </w:divBdr>
    </w:div>
    <w:div w:id="837112306">
      <w:bodyDiv w:val="1"/>
      <w:marLeft w:val="0"/>
      <w:marRight w:val="0"/>
      <w:marTop w:val="0"/>
      <w:marBottom w:val="0"/>
      <w:divBdr>
        <w:top w:val="none" w:sz="0" w:space="0" w:color="auto"/>
        <w:left w:val="none" w:sz="0" w:space="0" w:color="auto"/>
        <w:bottom w:val="none" w:sz="0" w:space="0" w:color="auto"/>
        <w:right w:val="none" w:sz="0" w:space="0" w:color="auto"/>
      </w:divBdr>
    </w:div>
    <w:div w:id="848720300">
      <w:bodyDiv w:val="1"/>
      <w:marLeft w:val="0"/>
      <w:marRight w:val="0"/>
      <w:marTop w:val="0"/>
      <w:marBottom w:val="0"/>
      <w:divBdr>
        <w:top w:val="none" w:sz="0" w:space="0" w:color="auto"/>
        <w:left w:val="none" w:sz="0" w:space="0" w:color="auto"/>
        <w:bottom w:val="none" w:sz="0" w:space="0" w:color="auto"/>
        <w:right w:val="none" w:sz="0" w:space="0" w:color="auto"/>
      </w:divBdr>
    </w:div>
    <w:div w:id="863058913">
      <w:bodyDiv w:val="1"/>
      <w:marLeft w:val="0"/>
      <w:marRight w:val="0"/>
      <w:marTop w:val="0"/>
      <w:marBottom w:val="0"/>
      <w:divBdr>
        <w:top w:val="none" w:sz="0" w:space="0" w:color="auto"/>
        <w:left w:val="none" w:sz="0" w:space="0" w:color="auto"/>
        <w:bottom w:val="none" w:sz="0" w:space="0" w:color="auto"/>
        <w:right w:val="none" w:sz="0" w:space="0" w:color="auto"/>
      </w:divBdr>
    </w:div>
    <w:div w:id="947615371">
      <w:bodyDiv w:val="1"/>
      <w:marLeft w:val="0"/>
      <w:marRight w:val="0"/>
      <w:marTop w:val="0"/>
      <w:marBottom w:val="0"/>
      <w:divBdr>
        <w:top w:val="none" w:sz="0" w:space="0" w:color="auto"/>
        <w:left w:val="none" w:sz="0" w:space="0" w:color="auto"/>
        <w:bottom w:val="none" w:sz="0" w:space="0" w:color="auto"/>
        <w:right w:val="none" w:sz="0" w:space="0" w:color="auto"/>
      </w:divBdr>
    </w:div>
    <w:div w:id="1039016309">
      <w:bodyDiv w:val="1"/>
      <w:marLeft w:val="0"/>
      <w:marRight w:val="0"/>
      <w:marTop w:val="0"/>
      <w:marBottom w:val="0"/>
      <w:divBdr>
        <w:top w:val="none" w:sz="0" w:space="0" w:color="auto"/>
        <w:left w:val="none" w:sz="0" w:space="0" w:color="auto"/>
        <w:bottom w:val="none" w:sz="0" w:space="0" w:color="auto"/>
        <w:right w:val="none" w:sz="0" w:space="0" w:color="auto"/>
      </w:divBdr>
    </w:div>
    <w:div w:id="1051225181">
      <w:bodyDiv w:val="1"/>
      <w:marLeft w:val="0"/>
      <w:marRight w:val="0"/>
      <w:marTop w:val="0"/>
      <w:marBottom w:val="0"/>
      <w:divBdr>
        <w:top w:val="none" w:sz="0" w:space="0" w:color="auto"/>
        <w:left w:val="none" w:sz="0" w:space="0" w:color="auto"/>
        <w:bottom w:val="none" w:sz="0" w:space="0" w:color="auto"/>
        <w:right w:val="none" w:sz="0" w:space="0" w:color="auto"/>
      </w:divBdr>
    </w:div>
    <w:div w:id="1071656321">
      <w:bodyDiv w:val="1"/>
      <w:marLeft w:val="0"/>
      <w:marRight w:val="0"/>
      <w:marTop w:val="0"/>
      <w:marBottom w:val="0"/>
      <w:divBdr>
        <w:top w:val="none" w:sz="0" w:space="0" w:color="auto"/>
        <w:left w:val="none" w:sz="0" w:space="0" w:color="auto"/>
        <w:bottom w:val="none" w:sz="0" w:space="0" w:color="auto"/>
        <w:right w:val="none" w:sz="0" w:space="0" w:color="auto"/>
      </w:divBdr>
    </w:div>
    <w:div w:id="1083186603">
      <w:bodyDiv w:val="1"/>
      <w:marLeft w:val="0"/>
      <w:marRight w:val="0"/>
      <w:marTop w:val="0"/>
      <w:marBottom w:val="0"/>
      <w:divBdr>
        <w:top w:val="none" w:sz="0" w:space="0" w:color="auto"/>
        <w:left w:val="none" w:sz="0" w:space="0" w:color="auto"/>
        <w:bottom w:val="none" w:sz="0" w:space="0" w:color="auto"/>
        <w:right w:val="none" w:sz="0" w:space="0" w:color="auto"/>
      </w:divBdr>
    </w:div>
    <w:div w:id="1136029413">
      <w:bodyDiv w:val="1"/>
      <w:marLeft w:val="0"/>
      <w:marRight w:val="0"/>
      <w:marTop w:val="0"/>
      <w:marBottom w:val="0"/>
      <w:divBdr>
        <w:top w:val="none" w:sz="0" w:space="0" w:color="auto"/>
        <w:left w:val="none" w:sz="0" w:space="0" w:color="auto"/>
        <w:bottom w:val="none" w:sz="0" w:space="0" w:color="auto"/>
        <w:right w:val="none" w:sz="0" w:space="0" w:color="auto"/>
      </w:divBdr>
    </w:div>
    <w:div w:id="1163158440">
      <w:bodyDiv w:val="1"/>
      <w:marLeft w:val="0"/>
      <w:marRight w:val="0"/>
      <w:marTop w:val="0"/>
      <w:marBottom w:val="0"/>
      <w:divBdr>
        <w:top w:val="none" w:sz="0" w:space="0" w:color="auto"/>
        <w:left w:val="none" w:sz="0" w:space="0" w:color="auto"/>
        <w:bottom w:val="none" w:sz="0" w:space="0" w:color="auto"/>
        <w:right w:val="none" w:sz="0" w:space="0" w:color="auto"/>
      </w:divBdr>
    </w:div>
    <w:div w:id="1169905626">
      <w:bodyDiv w:val="1"/>
      <w:marLeft w:val="0"/>
      <w:marRight w:val="0"/>
      <w:marTop w:val="0"/>
      <w:marBottom w:val="0"/>
      <w:divBdr>
        <w:top w:val="none" w:sz="0" w:space="0" w:color="auto"/>
        <w:left w:val="none" w:sz="0" w:space="0" w:color="auto"/>
        <w:bottom w:val="none" w:sz="0" w:space="0" w:color="auto"/>
        <w:right w:val="none" w:sz="0" w:space="0" w:color="auto"/>
      </w:divBdr>
    </w:div>
    <w:div w:id="1176192556">
      <w:bodyDiv w:val="1"/>
      <w:marLeft w:val="0"/>
      <w:marRight w:val="0"/>
      <w:marTop w:val="0"/>
      <w:marBottom w:val="0"/>
      <w:divBdr>
        <w:top w:val="none" w:sz="0" w:space="0" w:color="auto"/>
        <w:left w:val="none" w:sz="0" w:space="0" w:color="auto"/>
        <w:bottom w:val="none" w:sz="0" w:space="0" w:color="auto"/>
        <w:right w:val="none" w:sz="0" w:space="0" w:color="auto"/>
      </w:divBdr>
    </w:div>
    <w:div w:id="1199708997">
      <w:bodyDiv w:val="1"/>
      <w:marLeft w:val="0"/>
      <w:marRight w:val="0"/>
      <w:marTop w:val="0"/>
      <w:marBottom w:val="0"/>
      <w:divBdr>
        <w:top w:val="none" w:sz="0" w:space="0" w:color="auto"/>
        <w:left w:val="none" w:sz="0" w:space="0" w:color="auto"/>
        <w:bottom w:val="none" w:sz="0" w:space="0" w:color="auto"/>
        <w:right w:val="none" w:sz="0" w:space="0" w:color="auto"/>
      </w:divBdr>
    </w:div>
    <w:div w:id="1224372130">
      <w:bodyDiv w:val="1"/>
      <w:marLeft w:val="0"/>
      <w:marRight w:val="0"/>
      <w:marTop w:val="0"/>
      <w:marBottom w:val="0"/>
      <w:divBdr>
        <w:top w:val="none" w:sz="0" w:space="0" w:color="auto"/>
        <w:left w:val="none" w:sz="0" w:space="0" w:color="auto"/>
        <w:bottom w:val="none" w:sz="0" w:space="0" w:color="auto"/>
        <w:right w:val="none" w:sz="0" w:space="0" w:color="auto"/>
      </w:divBdr>
    </w:div>
    <w:div w:id="1224482932">
      <w:bodyDiv w:val="1"/>
      <w:marLeft w:val="0"/>
      <w:marRight w:val="0"/>
      <w:marTop w:val="0"/>
      <w:marBottom w:val="0"/>
      <w:divBdr>
        <w:top w:val="none" w:sz="0" w:space="0" w:color="auto"/>
        <w:left w:val="none" w:sz="0" w:space="0" w:color="auto"/>
        <w:bottom w:val="none" w:sz="0" w:space="0" w:color="auto"/>
        <w:right w:val="none" w:sz="0" w:space="0" w:color="auto"/>
      </w:divBdr>
    </w:div>
    <w:div w:id="1228691173">
      <w:bodyDiv w:val="1"/>
      <w:marLeft w:val="0"/>
      <w:marRight w:val="0"/>
      <w:marTop w:val="0"/>
      <w:marBottom w:val="0"/>
      <w:divBdr>
        <w:top w:val="none" w:sz="0" w:space="0" w:color="auto"/>
        <w:left w:val="none" w:sz="0" w:space="0" w:color="auto"/>
        <w:bottom w:val="none" w:sz="0" w:space="0" w:color="auto"/>
        <w:right w:val="none" w:sz="0" w:space="0" w:color="auto"/>
      </w:divBdr>
    </w:div>
    <w:div w:id="1235698269">
      <w:bodyDiv w:val="1"/>
      <w:marLeft w:val="0"/>
      <w:marRight w:val="0"/>
      <w:marTop w:val="0"/>
      <w:marBottom w:val="0"/>
      <w:divBdr>
        <w:top w:val="none" w:sz="0" w:space="0" w:color="auto"/>
        <w:left w:val="none" w:sz="0" w:space="0" w:color="auto"/>
        <w:bottom w:val="none" w:sz="0" w:space="0" w:color="auto"/>
        <w:right w:val="none" w:sz="0" w:space="0" w:color="auto"/>
      </w:divBdr>
    </w:div>
    <w:div w:id="1238976408">
      <w:bodyDiv w:val="1"/>
      <w:marLeft w:val="0"/>
      <w:marRight w:val="0"/>
      <w:marTop w:val="0"/>
      <w:marBottom w:val="0"/>
      <w:divBdr>
        <w:top w:val="none" w:sz="0" w:space="0" w:color="auto"/>
        <w:left w:val="none" w:sz="0" w:space="0" w:color="auto"/>
        <w:bottom w:val="none" w:sz="0" w:space="0" w:color="auto"/>
        <w:right w:val="none" w:sz="0" w:space="0" w:color="auto"/>
      </w:divBdr>
    </w:div>
    <w:div w:id="1251743221">
      <w:bodyDiv w:val="1"/>
      <w:marLeft w:val="0"/>
      <w:marRight w:val="0"/>
      <w:marTop w:val="0"/>
      <w:marBottom w:val="0"/>
      <w:divBdr>
        <w:top w:val="none" w:sz="0" w:space="0" w:color="auto"/>
        <w:left w:val="none" w:sz="0" w:space="0" w:color="auto"/>
        <w:bottom w:val="none" w:sz="0" w:space="0" w:color="auto"/>
        <w:right w:val="none" w:sz="0" w:space="0" w:color="auto"/>
      </w:divBdr>
    </w:div>
    <w:div w:id="1290286656">
      <w:bodyDiv w:val="1"/>
      <w:marLeft w:val="0"/>
      <w:marRight w:val="0"/>
      <w:marTop w:val="0"/>
      <w:marBottom w:val="0"/>
      <w:divBdr>
        <w:top w:val="none" w:sz="0" w:space="0" w:color="auto"/>
        <w:left w:val="none" w:sz="0" w:space="0" w:color="auto"/>
        <w:bottom w:val="none" w:sz="0" w:space="0" w:color="auto"/>
        <w:right w:val="none" w:sz="0" w:space="0" w:color="auto"/>
      </w:divBdr>
    </w:div>
    <w:div w:id="1308054056">
      <w:bodyDiv w:val="1"/>
      <w:marLeft w:val="0"/>
      <w:marRight w:val="0"/>
      <w:marTop w:val="0"/>
      <w:marBottom w:val="0"/>
      <w:divBdr>
        <w:top w:val="none" w:sz="0" w:space="0" w:color="auto"/>
        <w:left w:val="none" w:sz="0" w:space="0" w:color="auto"/>
        <w:bottom w:val="none" w:sz="0" w:space="0" w:color="auto"/>
        <w:right w:val="none" w:sz="0" w:space="0" w:color="auto"/>
      </w:divBdr>
    </w:div>
    <w:div w:id="1322003000">
      <w:bodyDiv w:val="1"/>
      <w:marLeft w:val="0"/>
      <w:marRight w:val="0"/>
      <w:marTop w:val="0"/>
      <w:marBottom w:val="0"/>
      <w:divBdr>
        <w:top w:val="none" w:sz="0" w:space="0" w:color="auto"/>
        <w:left w:val="none" w:sz="0" w:space="0" w:color="auto"/>
        <w:bottom w:val="none" w:sz="0" w:space="0" w:color="auto"/>
        <w:right w:val="none" w:sz="0" w:space="0" w:color="auto"/>
      </w:divBdr>
    </w:div>
    <w:div w:id="1325279637">
      <w:bodyDiv w:val="1"/>
      <w:marLeft w:val="0"/>
      <w:marRight w:val="0"/>
      <w:marTop w:val="0"/>
      <w:marBottom w:val="0"/>
      <w:divBdr>
        <w:top w:val="none" w:sz="0" w:space="0" w:color="auto"/>
        <w:left w:val="none" w:sz="0" w:space="0" w:color="auto"/>
        <w:bottom w:val="none" w:sz="0" w:space="0" w:color="auto"/>
        <w:right w:val="none" w:sz="0" w:space="0" w:color="auto"/>
      </w:divBdr>
    </w:div>
    <w:div w:id="1339503262">
      <w:bodyDiv w:val="1"/>
      <w:marLeft w:val="0"/>
      <w:marRight w:val="0"/>
      <w:marTop w:val="0"/>
      <w:marBottom w:val="0"/>
      <w:divBdr>
        <w:top w:val="none" w:sz="0" w:space="0" w:color="auto"/>
        <w:left w:val="none" w:sz="0" w:space="0" w:color="auto"/>
        <w:bottom w:val="none" w:sz="0" w:space="0" w:color="auto"/>
        <w:right w:val="none" w:sz="0" w:space="0" w:color="auto"/>
      </w:divBdr>
    </w:div>
    <w:div w:id="1348753041">
      <w:bodyDiv w:val="1"/>
      <w:marLeft w:val="0"/>
      <w:marRight w:val="0"/>
      <w:marTop w:val="0"/>
      <w:marBottom w:val="0"/>
      <w:divBdr>
        <w:top w:val="none" w:sz="0" w:space="0" w:color="auto"/>
        <w:left w:val="none" w:sz="0" w:space="0" w:color="auto"/>
        <w:bottom w:val="none" w:sz="0" w:space="0" w:color="auto"/>
        <w:right w:val="none" w:sz="0" w:space="0" w:color="auto"/>
      </w:divBdr>
    </w:div>
    <w:div w:id="1350327322">
      <w:bodyDiv w:val="1"/>
      <w:marLeft w:val="0"/>
      <w:marRight w:val="0"/>
      <w:marTop w:val="0"/>
      <w:marBottom w:val="0"/>
      <w:divBdr>
        <w:top w:val="none" w:sz="0" w:space="0" w:color="auto"/>
        <w:left w:val="none" w:sz="0" w:space="0" w:color="auto"/>
        <w:bottom w:val="none" w:sz="0" w:space="0" w:color="auto"/>
        <w:right w:val="none" w:sz="0" w:space="0" w:color="auto"/>
      </w:divBdr>
    </w:div>
    <w:div w:id="1355615688">
      <w:bodyDiv w:val="1"/>
      <w:marLeft w:val="0"/>
      <w:marRight w:val="0"/>
      <w:marTop w:val="0"/>
      <w:marBottom w:val="0"/>
      <w:divBdr>
        <w:top w:val="none" w:sz="0" w:space="0" w:color="auto"/>
        <w:left w:val="none" w:sz="0" w:space="0" w:color="auto"/>
        <w:bottom w:val="none" w:sz="0" w:space="0" w:color="auto"/>
        <w:right w:val="none" w:sz="0" w:space="0" w:color="auto"/>
      </w:divBdr>
    </w:div>
    <w:div w:id="1373844002">
      <w:bodyDiv w:val="1"/>
      <w:marLeft w:val="0"/>
      <w:marRight w:val="0"/>
      <w:marTop w:val="0"/>
      <w:marBottom w:val="0"/>
      <w:divBdr>
        <w:top w:val="none" w:sz="0" w:space="0" w:color="auto"/>
        <w:left w:val="none" w:sz="0" w:space="0" w:color="auto"/>
        <w:bottom w:val="none" w:sz="0" w:space="0" w:color="auto"/>
        <w:right w:val="none" w:sz="0" w:space="0" w:color="auto"/>
      </w:divBdr>
    </w:div>
    <w:div w:id="1412196855">
      <w:bodyDiv w:val="1"/>
      <w:marLeft w:val="0"/>
      <w:marRight w:val="0"/>
      <w:marTop w:val="0"/>
      <w:marBottom w:val="0"/>
      <w:divBdr>
        <w:top w:val="none" w:sz="0" w:space="0" w:color="auto"/>
        <w:left w:val="none" w:sz="0" w:space="0" w:color="auto"/>
        <w:bottom w:val="none" w:sz="0" w:space="0" w:color="auto"/>
        <w:right w:val="none" w:sz="0" w:space="0" w:color="auto"/>
      </w:divBdr>
    </w:div>
    <w:div w:id="1456756876">
      <w:bodyDiv w:val="1"/>
      <w:marLeft w:val="0"/>
      <w:marRight w:val="0"/>
      <w:marTop w:val="0"/>
      <w:marBottom w:val="0"/>
      <w:divBdr>
        <w:top w:val="none" w:sz="0" w:space="0" w:color="auto"/>
        <w:left w:val="none" w:sz="0" w:space="0" w:color="auto"/>
        <w:bottom w:val="none" w:sz="0" w:space="0" w:color="auto"/>
        <w:right w:val="none" w:sz="0" w:space="0" w:color="auto"/>
      </w:divBdr>
    </w:div>
    <w:div w:id="1466198922">
      <w:bodyDiv w:val="1"/>
      <w:marLeft w:val="0"/>
      <w:marRight w:val="0"/>
      <w:marTop w:val="0"/>
      <w:marBottom w:val="0"/>
      <w:divBdr>
        <w:top w:val="none" w:sz="0" w:space="0" w:color="auto"/>
        <w:left w:val="none" w:sz="0" w:space="0" w:color="auto"/>
        <w:bottom w:val="none" w:sz="0" w:space="0" w:color="auto"/>
        <w:right w:val="none" w:sz="0" w:space="0" w:color="auto"/>
      </w:divBdr>
    </w:div>
    <w:div w:id="1498570392">
      <w:bodyDiv w:val="1"/>
      <w:marLeft w:val="0"/>
      <w:marRight w:val="0"/>
      <w:marTop w:val="0"/>
      <w:marBottom w:val="0"/>
      <w:divBdr>
        <w:top w:val="none" w:sz="0" w:space="0" w:color="auto"/>
        <w:left w:val="none" w:sz="0" w:space="0" w:color="auto"/>
        <w:bottom w:val="none" w:sz="0" w:space="0" w:color="auto"/>
        <w:right w:val="none" w:sz="0" w:space="0" w:color="auto"/>
      </w:divBdr>
    </w:div>
    <w:div w:id="1498690848">
      <w:bodyDiv w:val="1"/>
      <w:marLeft w:val="0"/>
      <w:marRight w:val="0"/>
      <w:marTop w:val="0"/>
      <w:marBottom w:val="0"/>
      <w:divBdr>
        <w:top w:val="none" w:sz="0" w:space="0" w:color="auto"/>
        <w:left w:val="none" w:sz="0" w:space="0" w:color="auto"/>
        <w:bottom w:val="none" w:sz="0" w:space="0" w:color="auto"/>
        <w:right w:val="none" w:sz="0" w:space="0" w:color="auto"/>
      </w:divBdr>
    </w:div>
    <w:div w:id="1506094329">
      <w:bodyDiv w:val="1"/>
      <w:marLeft w:val="0"/>
      <w:marRight w:val="0"/>
      <w:marTop w:val="0"/>
      <w:marBottom w:val="0"/>
      <w:divBdr>
        <w:top w:val="none" w:sz="0" w:space="0" w:color="auto"/>
        <w:left w:val="none" w:sz="0" w:space="0" w:color="auto"/>
        <w:bottom w:val="none" w:sz="0" w:space="0" w:color="auto"/>
        <w:right w:val="none" w:sz="0" w:space="0" w:color="auto"/>
      </w:divBdr>
    </w:div>
    <w:div w:id="1506936557">
      <w:bodyDiv w:val="1"/>
      <w:marLeft w:val="0"/>
      <w:marRight w:val="0"/>
      <w:marTop w:val="0"/>
      <w:marBottom w:val="0"/>
      <w:divBdr>
        <w:top w:val="none" w:sz="0" w:space="0" w:color="auto"/>
        <w:left w:val="none" w:sz="0" w:space="0" w:color="auto"/>
        <w:bottom w:val="none" w:sz="0" w:space="0" w:color="auto"/>
        <w:right w:val="none" w:sz="0" w:space="0" w:color="auto"/>
      </w:divBdr>
    </w:div>
    <w:div w:id="1526093507">
      <w:bodyDiv w:val="1"/>
      <w:marLeft w:val="0"/>
      <w:marRight w:val="0"/>
      <w:marTop w:val="0"/>
      <w:marBottom w:val="0"/>
      <w:divBdr>
        <w:top w:val="none" w:sz="0" w:space="0" w:color="auto"/>
        <w:left w:val="none" w:sz="0" w:space="0" w:color="auto"/>
        <w:bottom w:val="none" w:sz="0" w:space="0" w:color="auto"/>
        <w:right w:val="none" w:sz="0" w:space="0" w:color="auto"/>
      </w:divBdr>
    </w:div>
    <w:div w:id="1547569240">
      <w:bodyDiv w:val="1"/>
      <w:marLeft w:val="0"/>
      <w:marRight w:val="0"/>
      <w:marTop w:val="0"/>
      <w:marBottom w:val="0"/>
      <w:divBdr>
        <w:top w:val="none" w:sz="0" w:space="0" w:color="auto"/>
        <w:left w:val="none" w:sz="0" w:space="0" w:color="auto"/>
        <w:bottom w:val="none" w:sz="0" w:space="0" w:color="auto"/>
        <w:right w:val="none" w:sz="0" w:space="0" w:color="auto"/>
      </w:divBdr>
    </w:div>
    <w:div w:id="1550454781">
      <w:bodyDiv w:val="1"/>
      <w:marLeft w:val="0"/>
      <w:marRight w:val="0"/>
      <w:marTop w:val="0"/>
      <w:marBottom w:val="0"/>
      <w:divBdr>
        <w:top w:val="none" w:sz="0" w:space="0" w:color="auto"/>
        <w:left w:val="none" w:sz="0" w:space="0" w:color="auto"/>
        <w:bottom w:val="none" w:sz="0" w:space="0" w:color="auto"/>
        <w:right w:val="none" w:sz="0" w:space="0" w:color="auto"/>
      </w:divBdr>
    </w:div>
    <w:div w:id="1551963305">
      <w:bodyDiv w:val="1"/>
      <w:marLeft w:val="0"/>
      <w:marRight w:val="0"/>
      <w:marTop w:val="0"/>
      <w:marBottom w:val="0"/>
      <w:divBdr>
        <w:top w:val="none" w:sz="0" w:space="0" w:color="auto"/>
        <w:left w:val="none" w:sz="0" w:space="0" w:color="auto"/>
        <w:bottom w:val="none" w:sz="0" w:space="0" w:color="auto"/>
        <w:right w:val="none" w:sz="0" w:space="0" w:color="auto"/>
      </w:divBdr>
    </w:div>
    <w:div w:id="1561744350">
      <w:bodyDiv w:val="1"/>
      <w:marLeft w:val="0"/>
      <w:marRight w:val="0"/>
      <w:marTop w:val="0"/>
      <w:marBottom w:val="0"/>
      <w:divBdr>
        <w:top w:val="none" w:sz="0" w:space="0" w:color="auto"/>
        <w:left w:val="none" w:sz="0" w:space="0" w:color="auto"/>
        <w:bottom w:val="none" w:sz="0" w:space="0" w:color="auto"/>
        <w:right w:val="none" w:sz="0" w:space="0" w:color="auto"/>
      </w:divBdr>
    </w:div>
    <w:div w:id="1608655460">
      <w:bodyDiv w:val="1"/>
      <w:marLeft w:val="0"/>
      <w:marRight w:val="0"/>
      <w:marTop w:val="0"/>
      <w:marBottom w:val="0"/>
      <w:divBdr>
        <w:top w:val="none" w:sz="0" w:space="0" w:color="auto"/>
        <w:left w:val="none" w:sz="0" w:space="0" w:color="auto"/>
        <w:bottom w:val="none" w:sz="0" w:space="0" w:color="auto"/>
        <w:right w:val="none" w:sz="0" w:space="0" w:color="auto"/>
      </w:divBdr>
    </w:div>
    <w:div w:id="1609580816">
      <w:bodyDiv w:val="1"/>
      <w:marLeft w:val="0"/>
      <w:marRight w:val="0"/>
      <w:marTop w:val="0"/>
      <w:marBottom w:val="0"/>
      <w:divBdr>
        <w:top w:val="none" w:sz="0" w:space="0" w:color="auto"/>
        <w:left w:val="none" w:sz="0" w:space="0" w:color="auto"/>
        <w:bottom w:val="none" w:sz="0" w:space="0" w:color="auto"/>
        <w:right w:val="none" w:sz="0" w:space="0" w:color="auto"/>
      </w:divBdr>
    </w:div>
    <w:div w:id="1649822855">
      <w:bodyDiv w:val="1"/>
      <w:marLeft w:val="0"/>
      <w:marRight w:val="0"/>
      <w:marTop w:val="0"/>
      <w:marBottom w:val="0"/>
      <w:divBdr>
        <w:top w:val="none" w:sz="0" w:space="0" w:color="auto"/>
        <w:left w:val="none" w:sz="0" w:space="0" w:color="auto"/>
        <w:bottom w:val="none" w:sz="0" w:space="0" w:color="auto"/>
        <w:right w:val="none" w:sz="0" w:space="0" w:color="auto"/>
      </w:divBdr>
    </w:div>
    <w:div w:id="1655596530">
      <w:bodyDiv w:val="1"/>
      <w:marLeft w:val="0"/>
      <w:marRight w:val="0"/>
      <w:marTop w:val="0"/>
      <w:marBottom w:val="0"/>
      <w:divBdr>
        <w:top w:val="none" w:sz="0" w:space="0" w:color="auto"/>
        <w:left w:val="none" w:sz="0" w:space="0" w:color="auto"/>
        <w:bottom w:val="none" w:sz="0" w:space="0" w:color="auto"/>
        <w:right w:val="none" w:sz="0" w:space="0" w:color="auto"/>
      </w:divBdr>
    </w:div>
    <w:div w:id="1667830218">
      <w:bodyDiv w:val="1"/>
      <w:marLeft w:val="0"/>
      <w:marRight w:val="0"/>
      <w:marTop w:val="0"/>
      <w:marBottom w:val="0"/>
      <w:divBdr>
        <w:top w:val="none" w:sz="0" w:space="0" w:color="auto"/>
        <w:left w:val="none" w:sz="0" w:space="0" w:color="auto"/>
        <w:bottom w:val="none" w:sz="0" w:space="0" w:color="auto"/>
        <w:right w:val="none" w:sz="0" w:space="0" w:color="auto"/>
      </w:divBdr>
    </w:div>
    <w:div w:id="1679235026">
      <w:bodyDiv w:val="1"/>
      <w:marLeft w:val="0"/>
      <w:marRight w:val="0"/>
      <w:marTop w:val="0"/>
      <w:marBottom w:val="0"/>
      <w:divBdr>
        <w:top w:val="none" w:sz="0" w:space="0" w:color="auto"/>
        <w:left w:val="none" w:sz="0" w:space="0" w:color="auto"/>
        <w:bottom w:val="none" w:sz="0" w:space="0" w:color="auto"/>
        <w:right w:val="none" w:sz="0" w:space="0" w:color="auto"/>
      </w:divBdr>
    </w:div>
    <w:div w:id="1684474874">
      <w:bodyDiv w:val="1"/>
      <w:marLeft w:val="0"/>
      <w:marRight w:val="0"/>
      <w:marTop w:val="0"/>
      <w:marBottom w:val="0"/>
      <w:divBdr>
        <w:top w:val="none" w:sz="0" w:space="0" w:color="auto"/>
        <w:left w:val="none" w:sz="0" w:space="0" w:color="auto"/>
        <w:bottom w:val="none" w:sz="0" w:space="0" w:color="auto"/>
        <w:right w:val="none" w:sz="0" w:space="0" w:color="auto"/>
      </w:divBdr>
    </w:div>
    <w:div w:id="1687635655">
      <w:bodyDiv w:val="1"/>
      <w:marLeft w:val="0"/>
      <w:marRight w:val="0"/>
      <w:marTop w:val="0"/>
      <w:marBottom w:val="0"/>
      <w:divBdr>
        <w:top w:val="none" w:sz="0" w:space="0" w:color="auto"/>
        <w:left w:val="none" w:sz="0" w:space="0" w:color="auto"/>
        <w:bottom w:val="none" w:sz="0" w:space="0" w:color="auto"/>
        <w:right w:val="none" w:sz="0" w:space="0" w:color="auto"/>
      </w:divBdr>
    </w:div>
    <w:div w:id="1687948797">
      <w:bodyDiv w:val="1"/>
      <w:marLeft w:val="0"/>
      <w:marRight w:val="0"/>
      <w:marTop w:val="0"/>
      <w:marBottom w:val="0"/>
      <w:divBdr>
        <w:top w:val="none" w:sz="0" w:space="0" w:color="auto"/>
        <w:left w:val="none" w:sz="0" w:space="0" w:color="auto"/>
        <w:bottom w:val="none" w:sz="0" w:space="0" w:color="auto"/>
        <w:right w:val="none" w:sz="0" w:space="0" w:color="auto"/>
      </w:divBdr>
    </w:div>
    <w:div w:id="1707952294">
      <w:bodyDiv w:val="1"/>
      <w:marLeft w:val="0"/>
      <w:marRight w:val="0"/>
      <w:marTop w:val="0"/>
      <w:marBottom w:val="0"/>
      <w:divBdr>
        <w:top w:val="none" w:sz="0" w:space="0" w:color="auto"/>
        <w:left w:val="none" w:sz="0" w:space="0" w:color="auto"/>
        <w:bottom w:val="none" w:sz="0" w:space="0" w:color="auto"/>
        <w:right w:val="none" w:sz="0" w:space="0" w:color="auto"/>
      </w:divBdr>
    </w:div>
    <w:div w:id="1712152570">
      <w:bodyDiv w:val="1"/>
      <w:marLeft w:val="0"/>
      <w:marRight w:val="0"/>
      <w:marTop w:val="0"/>
      <w:marBottom w:val="0"/>
      <w:divBdr>
        <w:top w:val="none" w:sz="0" w:space="0" w:color="auto"/>
        <w:left w:val="none" w:sz="0" w:space="0" w:color="auto"/>
        <w:bottom w:val="none" w:sz="0" w:space="0" w:color="auto"/>
        <w:right w:val="none" w:sz="0" w:space="0" w:color="auto"/>
      </w:divBdr>
      <w:divsChild>
        <w:div w:id="837771957">
          <w:marLeft w:val="0"/>
          <w:marRight w:val="0"/>
          <w:marTop w:val="0"/>
          <w:marBottom w:val="0"/>
          <w:divBdr>
            <w:top w:val="none" w:sz="0" w:space="0" w:color="auto"/>
            <w:left w:val="none" w:sz="0" w:space="0" w:color="auto"/>
            <w:bottom w:val="none" w:sz="0" w:space="0" w:color="auto"/>
            <w:right w:val="none" w:sz="0" w:space="0" w:color="auto"/>
          </w:divBdr>
          <w:divsChild>
            <w:div w:id="262736808">
              <w:marLeft w:val="0"/>
              <w:marRight w:val="0"/>
              <w:marTop w:val="0"/>
              <w:marBottom w:val="0"/>
              <w:divBdr>
                <w:top w:val="none" w:sz="0" w:space="0" w:color="auto"/>
                <w:left w:val="none" w:sz="0" w:space="0" w:color="auto"/>
                <w:bottom w:val="none" w:sz="0" w:space="0" w:color="auto"/>
                <w:right w:val="none" w:sz="0" w:space="0" w:color="auto"/>
              </w:divBdr>
              <w:divsChild>
                <w:div w:id="2076580870">
                  <w:marLeft w:val="0"/>
                  <w:marRight w:val="0"/>
                  <w:marTop w:val="0"/>
                  <w:marBottom w:val="0"/>
                  <w:divBdr>
                    <w:top w:val="none" w:sz="0" w:space="0" w:color="auto"/>
                    <w:left w:val="none" w:sz="0" w:space="0" w:color="auto"/>
                    <w:bottom w:val="none" w:sz="0" w:space="0" w:color="auto"/>
                    <w:right w:val="none" w:sz="0" w:space="0" w:color="auto"/>
                  </w:divBdr>
                  <w:divsChild>
                    <w:div w:id="1090929792">
                      <w:marLeft w:val="0"/>
                      <w:marRight w:val="0"/>
                      <w:marTop w:val="0"/>
                      <w:marBottom w:val="0"/>
                      <w:divBdr>
                        <w:top w:val="none" w:sz="0" w:space="0" w:color="auto"/>
                        <w:left w:val="none" w:sz="0" w:space="0" w:color="auto"/>
                        <w:bottom w:val="none" w:sz="0" w:space="0" w:color="auto"/>
                        <w:right w:val="none" w:sz="0" w:space="0" w:color="auto"/>
                      </w:divBdr>
                      <w:divsChild>
                        <w:div w:id="1890266060">
                          <w:marLeft w:val="0"/>
                          <w:marRight w:val="0"/>
                          <w:marTop w:val="0"/>
                          <w:marBottom w:val="0"/>
                          <w:divBdr>
                            <w:top w:val="none" w:sz="0" w:space="0" w:color="auto"/>
                            <w:left w:val="none" w:sz="0" w:space="0" w:color="auto"/>
                            <w:bottom w:val="none" w:sz="0" w:space="0" w:color="auto"/>
                            <w:right w:val="none" w:sz="0" w:space="0" w:color="auto"/>
                          </w:divBdr>
                          <w:divsChild>
                            <w:div w:id="723211513">
                              <w:marLeft w:val="0"/>
                              <w:marRight w:val="225"/>
                              <w:marTop w:val="0"/>
                              <w:marBottom w:val="0"/>
                              <w:divBdr>
                                <w:top w:val="none" w:sz="0" w:space="0" w:color="auto"/>
                                <w:left w:val="none" w:sz="0" w:space="0" w:color="auto"/>
                                <w:bottom w:val="none" w:sz="0" w:space="0" w:color="auto"/>
                                <w:right w:val="none" w:sz="0" w:space="0" w:color="auto"/>
                              </w:divBdr>
                              <w:divsChild>
                                <w:div w:id="434717094">
                                  <w:marLeft w:val="0"/>
                                  <w:marRight w:val="0"/>
                                  <w:marTop w:val="0"/>
                                  <w:marBottom w:val="0"/>
                                  <w:divBdr>
                                    <w:top w:val="none" w:sz="0" w:space="0" w:color="auto"/>
                                    <w:left w:val="none" w:sz="0" w:space="0" w:color="auto"/>
                                    <w:bottom w:val="none" w:sz="0" w:space="0" w:color="auto"/>
                                    <w:right w:val="none" w:sz="0" w:space="0" w:color="auto"/>
                                  </w:divBdr>
                                  <w:divsChild>
                                    <w:div w:id="31880294">
                                      <w:marLeft w:val="0"/>
                                      <w:marRight w:val="0"/>
                                      <w:marTop w:val="0"/>
                                      <w:marBottom w:val="0"/>
                                      <w:divBdr>
                                        <w:top w:val="none" w:sz="0" w:space="0" w:color="auto"/>
                                        <w:left w:val="none" w:sz="0" w:space="0" w:color="auto"/>
                                        <w:bottom w:val="none" w:sz="0" w:space="0" w:color="auto"/>
                                        <w:right w:val="none" w:sz="0" w:space="0" w:color="auto"/>
                                      </w:divBdr>
                                      <w:divsChild>
                                        <w:div w:id="1307012824">
                                          <w:marLeft w:val="0"/>
                                          <w:marRight w:val="0"/>
                                          <w:marTop w:val="0"/>
                                          <w:marBottom w:val="0"/>
                                          <w:divBdr>
                                            <w:top w:val="none" w:sz="0" w:space="0" w:color="auto"/>
                                            <w:left w:val="none" w:sz="0" w:space="0" w:color="auto"/>
                                            <w:bottom w:val="none" w:sz="0" w:space="0" w:color="auto"/>
                                            <w:right w:val="none" w:sz="0" w:space="0" w:color="auto"/>
                                          </w:divBdr>
                                        </w:div>
                                      </w:divsChild>
                                    </w:div>
                                    <w:div w:id="976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450593">
              <w:marLeft w:val="0"/>
              <w:marRight w:val="0"/>
              <w:marTop w:val="90"/>
              <w:marBottom w:val="0"/>
              <w:divBdr>
                <w:top w:val="none" w:sz="0" w:space="0" w:color="auto"/>
                <w:left w:val="none" w:sz="0" w:space="0" w:color="auto"/>
                <w:bottom w:val="none" w:sz="0" w:space="0" w:color="auto"/>
                <w:right w:val="none" w:sz="0" w:space="0" w:color="auto"/>
              </w:divBdr>
            </w:div>
            <w:div w:id="1282804210">
              <w:marLeft w:val="0"/>
              <w:marRight w:val="90"/>
              <w:marTop w:val="180"/>
              <w:marBottom w:val="45"/>
              <w:divBdr>
                <w:top w:val="none" w:sz="0" w:space="0" w:color="auto"/>
                <w:left w:val="none" w:sz="0" w:space="0" w:color="auto"/>
                <w:bottom w:val="none" w:sz="0" w:space="0" w:color="auto"/>
                <w:right w:val="none" w:sz="0" w:space="0" w:color="auto"/>
              </w:divBdr>
              <w:divsChild>
                <w:div w:id="787622470">
                  <w:marLeft w:val="0"/>
                  <w:marRight w:val="0"/>
                  <w:marTop w:val="60"/>
                  <w:marBottom w:val="0"/>
                  <w:divBdr>
                    <w:top w:val="none" w:sz="0" w:space="0" w:color="auto"/>
                    <w:left w:val="none" w:sz="0" w:space="0" w:color="auto"/>
                    <w:bottom w:val="none" w:sz="0" w:space="0" w:color="auto"/>
                    <w:right w:val="none" w:sz="0" w:space="0" w:color="auto"/>
                  </w:divBdr>
                </w:div>
              </w:divsChild>
            </w:div>
            <w:div w:id="1694720058">
              <w:marLeft w:val="0"/>
              <w:marRight w:val="0"/>
              <w:marTop w:val="345"/>
              <w:marBottom w:val="150"/>
              <w:divBdr>
                <w:top w:val="none" w:sz="0" w:space="0" w:color="auto"/>
                <w:left w:val="none" w:sz="0" w:space="0" w:color="auto"/>
                <w:bottom w:val="none" w:sz="0" w:space="0" w:color="auto"/>
                <w:right w:val="none" w:sz="0" w:space="0" w:color="auto"/>
              </w:divBdr>
              <w:divsChild>
                <w:div w:id="12538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5012">
      <w:bodyDiv w:val="1"/>
      <w:marLeft w:val="0"/>
      <w:marRight w:val="0"/>
      <w:marTop w:val="0"/>
      <w:marBottom w:val="0"/>
      <w:divBdr>
        <w:top w:val="none" w:sz="0" w:space="0" w:color="auto"/>
        <w:left w:val="none" w:sz="0" w:space="0" w:color="auto"/>
        <w:bottom w:val="none" w:sz="0" w:space="0" w:color="auto"/>
        <w:right w:val="none" w:sz="0" w:space="0" w:color="auto"/>
      </w:divBdr>
    </w:div>
    <w:div w:id="1771124045">
      <w:bodyDiv w:val="1"/>
      <w:marLeft w:val="0"/>
      <w:marRight w:val="0"/>
      <w:marTop w:val="0"/>
      <w:marBottom w:val="0"/>
      <w:divBdr>
        <w:top w:val="none" w:sz="0" w:space="0" w:color="auto"/>
        <w:left w:val="none" w:sz="0" w:space="0" w:color="auto"/>
        <w:bottom w:val="none" w:sz="0" w:space="0" w:color="auto"/>
        <w:right w:val="none" w:sz="0" w:space="0" w:color="auto"/>
      </w:divBdr>
    </w:div>
    <w:div w:id="1782264020">
      <w:bodyDiv w:val="1"/>
      <w:marLeft w:val="0"/>
      <w:marRight w:val="0"/>
      <w:marTop w:val="0"/>
      <w:marBottom w:val="0"/>
      <w:divBdr>
        <w:top w:val="none" w:sz="0" w:space="0" w:color="auto"/>
        <w:left w:val="none" w:sz="0" w:space="0" w:color="auto"/>
        <w:bottom w:val="none" w:sz="0" w:space="0" w:color="auto"/>
        <w:right w:val="none" w:sz="0" w:space="0" w:color="auto"/>
      </w:divBdr>
    </w:div>
    <w:div w:id="1789885585">
      <w:bodyDiv w:val="1"/>
      <w:marLeft w:val="0"/>
      <w:marRight w:val="0"/>
      <w:marTop w:val="0"/>
      <w:marBottom w:val="0"/>
      <w:divBdr>
        <w:top w:val="none" w:sz="0" w:space="0" w:color="auto"/>
        <w:left w:val="none" w:sz="0" w:space="0" w:color="auto"/>
        <w:bottom w:val="none" w:sz="0" w:space="0" w:color="auto"/>
        <w:right w:val="none" w:sz="0" w:space="0" w:color="auto"/>
      </w:divBdr>
    </w:div>
    <w:div w:id="1825007565">
      <w:bodyDiv w:val="1"/>
      <w:marLeft w:val="0"/>
      <w:marRight w:val="0"/>
      <w:marTop w:val="0"/>
      <w:marBottom w:val="0"/>
      <w:divBdr>
        <w:top w:val="none" w:sz="0" w:space="0" w:color="auto"/>
        <w:left w:val="none" w:sz="0" w:space="0" w:color="auto"/>
        <w:bottom w:val="none" w:sz="0" w:space="0" w:color="auto"/>
        <w:right w:val="none" w:sz="0" w:space="0" w:color="auto"/>
      </w:divBdr>
    </w:div>
    <w:div w:id="1837264984">
      <w:bodyDiv w:val="1"/>
      <w:marLeft w:val="0"/>
      <w:marRight w:val="0"/>
      <w:marTop w:val="0"/>
      <w:marBottom w:val="0"/>
      <w:divBdr>
        <w:top w:val="none" w:sz="0" w:space="0" w:color="auto"/>
        <w:left w:val="none" w:sz="0" w:space="0" w:color="auto"/>
        <w:bottom w:val="none" w:sz="0" w:space="0" w:color="auto"/>
        <w:right w:val="none" w:sz="0" w:space="0" w:color="auto"/>
      </w:divBdr>
    </w:div>
    <w:div w:id="1853101763">
      <w:bodyDiv w:val="1"/>
      <w:marLeft w:val="0"/>
      <w:marRight w:val="0"/>
      <w:marTop w:val="0"/>
      <w:marBottom w:val="0"/>
      <w:divBdr>
        <w:top w:val="none" w:sz="0" w:space="0" w:color="auto"/>
        <w:left w:val="none" w:sz="0" w:space="0" w:color="auto"/>
        <w:bottom w:val="none" w:sz="0" w:space="0" w:color="auto"/>
        <w:right w:val="none" w:sz="0" w:space="0" w:color="auto"/>
      </w:divBdr>
    </w:div>
    <w:div w:id="1864173710">
      <w:bodyDiv w:val="1"/>
      <w:marLeft w:val="0"/>
      <w:marRight w:val="0"/>
      <w:marTop w:val="0"/>
      <w:marBottom w:val="0"/>
      <w:divBdr>
        <w:top w:val="none" w:sz="0" w:space="0" w:color="auto"/>
        <w:left w:val="none" w:sz="0" w:space="0" w:color="auto"/>
        <w:bottom w:val="none" w:sz="0" w:space="0" w:color="auto"/>
        <w:right w:val="none" w:sz="0" w:space="0" w:color="auto"/>
      </w:divBdr>
    </w:div>
    <w:div w:id="1869486316">
      <w:bodyDiv w:val="1"/>
      <w:marLeft w:val="0"/>
      <w:marRight w:val="0"/>
      <w:marTop w:val="0"/>
      <w:marBottom w:val="0"/>
      <w:divBdr>
        <w:top w:val="none" w:sz="0" w:space="0" w:color="auto"/>
        <w:left w:val="none" w:sz="0" w:space="0" w:color="auto"/>
        <w:bottom w:val="none" w:sz="0" w:space="0" w:color="auto"/>
        <w:right w:val="none" w:sz="0" w:space="0" w:color="auto"/>
      </w:divBdr>
    </w:div>
    <w:div w:id="1888761308">
      <w:bodyDiv w:val="1"/>
      <w:marLeft w:val="0"/>
      <w:marRight w:val="0"/>
      <w:marTop w:val="0"/>
      <w:marBottom w:val="0"/>
      <w:divBdr>
        <w:top w:val="none" w:sz="0" w:space="0" w:color="auto"/>
        <w:left w:val="none" w:sz="0" w:space="0" w:color="auto"/>
        <w:bottom w:val="none" w:sz="0" w:space="0" w:color="auto"/>
        <w:right w:val="none" w:sz="0" w:space="0" w:color="auto"/>
      </w:divBdr>
    </w:div>
    <w:div w:id="1936743616">
      <w:bodyDiv w:val="1"/>
      <w:marLeft w:val="0"/>
      <w:marRight w:val="0"/>
      <w:marTop w:val="0"/>
      <w:marBottom w:val="0"/>
      <w:divBdr>
        <w:top w:val="none" w:sz="0" w:space="0" w:color="auto"/>
        <w:left w:val="none" w:sz="0" w:space="0" w:color="auto"/>
        <w:bottom w:val="none" w:sz="0" w:space="0" w:color="auto"/>
        <w:right w:val="none" w:sz="0" w:space="0" w:color="auto"/>
      </w:divBdr>
    </w:div>
    <w:div w:id="1949122262">
      <w:bodyDiv w:val="1"/>
      <w:marLeft w:val="0"/>
      <w:marRight w:val="0"/>
      <w:marTop w:val="0"/>
      <w:marBottom w:val="0"/>
      <w:divBdr>
        <w:top w:val="none" w:sz="0" w:space="0" w:color="auto"/>
        <w:left w:val="none" w:sz="0" w:space="0" w:color="auto"/>
        <w:bottom w:val="none" w:sz="0" w:space="0" w:color="auto"/>
        <w:right w:val="none" w:sz="0" w:space="0" w:color="auto"/>
      </w:divBdr>
    </w:div>
    <w:div w:id="1995376845">
      <w:bodyDiv w:val="1"/>
      <w:marLeft w:val="0"/>
      <w:marRight w:val="0"/>
      <w:marTop w:val="0"/>
      <w:marBottom w:val="0"/>
      <w:divBdr>
        <w:top w:val="none" w:sz="0" w:space="0" w:color="auto"/>
        <w:left w:val="none" w:sz="0" w:space="0" w:color="auto"/>
        <w:bottom w:val="none" w:sz="0" w:space="0" w:color="auto"/>
        <w:right w:val="none" w:sz="0" w:space="0" w:color="auto"/>
      </w:divBdr>
    </w:div>
    <w:div w:id="2011104310">
      <w:bodyDiv w:val="1"/>
      <w:marLeft w:val="0"/>
      <w:marRight w:val="0"/>
      <w:marTop w:val="0"/>
      <w:marBottom w:val="0"/>
      <w:divBdr>
        <w:top w:val="none" w:sz="0" w:space="0" w:color="auto"/>
        <w:left w:val="none" w:sz="0" w:space="0" w:color="auto"/>
        <w:bottom w:val="none" w:sz="0" w:space="0" w:color="auto"/>
        <w:right w:val="none" w:sz="0" w:space="0" w:color="auto"/>
      </w:divBdr>
    </w:div>
    <w:div w:id="2017993404">
      <w:bodyDiv w:val="1"/>
      <w:marLeft w:val="0"/>
      <w:marRight w:val="0"/>
      <w:marTop w:val="0"/>
      <w:marBottom w:val="0"/>
      <w:divBdr>
        <w:top w:val="none" w:sz="0" w:space="0" w:color="auto"/>
        <w:left w:val="none" w:sz="0" w:space="0" w:color="auto"/>
        <w:bottom w:val="none" w:sz="0" w:space="0" w:color="auto"/>
        <w:right w:val="none" w:sz="0" w:space="0" w:color="auto"/>
      </w:divBdr>
    </w:div>
    <w:div w:id="2018147010">
      <w:bodyDiv w:val="1"/>
      <w:marLeft w:val="0"/>
      <w:marRight w:val="0"/>
      <w:marTop w:val="0"/>
      <w:marBottom w:val="0"/>
      <w:divBdr>
        <w:top w:val="none" w:sz="0" w:space="0" w:color="auto"/>
        <w:left w:val="none" w:sz="0" w:space="0" w:color="auto"/>
        <w:bottom w:val="none" w:sz="0" w:space="0" w:color="auto"/>
        <w:right w:val="none" w:sz="0" w:space="0" w:color="auto"/>
      </w:divBdr>
    </w:div>
    <w:div w:id="2036343071">
      <w:bodyDiv w:val="1"/>
      <w:marLeft w:val="0"/>
      <w:marRight w:val="0"/>
      <w:marTop w:val="0"/>
      <w:marBottom w:val="0"/>
      <w:divBdr>
        <w:top w:val="none" w:sz="0" w:space="0" w:color="auto"/>
        <w:left w:val="none" w:sz="0" w:space="0" w:color="auto"/>
        <w:bottom w:val="none" w:sz="0" w:space="0" w:color="auto"/>
        <w:right w:val="none" w:sz="0" w:space="0" w:color="auto"/>
      </w:divBdr>
    </w:div>
    <w:div w:id="2073768330">
      <w:bodyDiv w:val="1"/>
      <w:marLeft w:val="0"/>
      <w:marRight w:val="0"/>
      <w:marTop w:val="0"/>
      <w:marBottom w:val="0"/>
      <w:divBdr>
        <w:top w:val="none" w:sz="0" w:space="0" w:color="auto"/>
        <w:left w:val="none" w:sz="0" w:space="0" w:color="auto"/>
        <w:bottom w:val="none" w:sz="0" w:space="0" w:color="auto"/>
        <w:right w:val="none" w:sz="0" w:space="0" w:color="auto"/>
      </w:divBdr>
    </w:div>
    <w:div w:id="2106025870">
      <w:bodyDiv w:val="1"/>
      <w:marLeft w:val="0"/>
      <w:marRight w:val="0"/>
      <w:marTop w:val="0"/>
      <w:marBottom w:val="0"/>
      <w:divBdr>
        <w:top w:val="none" w:sz="0" w:space="0" w:color="auto"/>
        <w:left w:val="none" w:sz="0" w:space="0" w:color="auto"/>
        <w:bottom w:val="none" w:sz="0" w:space="0" w:color="auto"/>
        <w:right w:val="none" w:sz="0" w:space="0" w:color="auto"/>
      </w:divBdr>
    </w:div>
    <w:div w:id="2106221014">
      <w:bodyDiv w:val="1"/>
      <w:marLeft w:val="0"/>
      <w:marRight w:val="0"/>
      <w:marTop w:val="0"/>
      <w:marBottom w:val="0"/>
      <w:divBdr>
        <w:top w:val="none" w:sz="0" w:space="0" w:color="auto"/>
        <w:left w:val="none" w:sz="0" w:space="0" w:color="auto"/>
        <w:bottom w:val="none" w:sz="0" w:space="0" w:color="auto"/>
        <w:right w:val="none" w:sz="0" w:space="0" w:color="auto"/>
      </w:divBdr>
    </w:div>
    <w:div w:id="212129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crm.bloomerang.co/HostedDonation?ApiKey=pub_a0971d3e-bc64-11ee-96cb-0a3287177f03&amp;WidgetId=1180672"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bit.ly/2026CMHACEIAnnualEvent"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44705-A9E6-4393-B0B6-E0192786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2945</Words>
  <Characters>16110</Characters>
  <Application>Microsoft Office Word</Application>
  <DocSecurity>0</DocSecurity>
  <Lines>895</Lines>
  <Paragraphs>614</Paragraphs>
  <ScaleCrop>false</ScaleCrop>
  <HeadingPairs>
    <vt:vector size="2" baseType="variant">
      <vt:variant>
        <vt:lpstr>Title</vt:lpstr>
      </vt:variant>
      <vt:variant>
        <vt:i4>1</vt:i4>
      </vt:variant>
    </vt:vector>
  </HeadingPairs>
  <TitlesOfParts>
    <vt:vector size="1" baseType="lpstr">
      <vt:lpstr/>
    </vt:vector>
  </TitlesOfParts>
  <Company>CEI Community Mental Health</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Hazle</dc:creator>
  <cp:keywords/>
  <dc:description/>
  <cp:lastModifiedBy>Aleshia Echols</cp:lastModifiedBy>
  <cp:revision>2</cp:revision>
  <cp:lastPrinted>2026-04-09T22:33:00Z</cp:lastPrinted>
  <dcterms:created xsi:type="dcterms:W3CDTF">2026-05-15T14:46:00Z</dcterms:created>
  <dcterms:modified xsi:type="dcterms:W3CDTF">2026-05-15T14:46:00Z</dcterms:modified>
</cp:coreProperties>
</file>